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4F1" w:rsidRPr="004A3C75" w:rsidRDefault="00A73CDF">
      <w:pPr>
        <w:widowControl/>
        <w:tabs>
          <w:tab w:val="center" w:pos="4680"/>
        </w:tabs>
        <w:spacing w:line="215" w:lineRule="auto"/>
        <w:jc w:val="both"/>
        <w:rPr>
          <w:rFonts w:ascii="Arial" w:hAnsi="Arial" w:cs="Arial"/>
          <w:sz w:val="16"/>
          <w:szCs w:val="16"/>
        </w:rPr>
      </w:pPr>
      <w:r w:rsidRPr="004A3C75">
        <w:rPr>
          <w:rFonts w:ascii="Arial" w:hAnsi="Arial" w:cs="Arial"/>
          <w:sz w:val="16"/>
          <w:szCs w:val="16"/>
        </w:rPr>
        <w:fldChar w:fldCharType="begin"/>
      </w:r>
      <w:r w:rsidRPr="004A3C75">
        <w:rPr>
          <w:rFonts w:ascii="Arial" w:hAnsi="Arial" w:cs="Arial"/>
          <w:sz w:val="16"/>
          <w:szCs w:val="16"/>
        </w:rPr>
        <w:instrText xml:space="preserve"> FILENAME  \p  \* MERGEFORMAT </w:instrText>
      </w:r>
      <w:r w:rsidRPr="004A3C75">
        <w:rPr>
          <w:rFonts w:ascii="Arial" w:hAnsi="Arial" w:cs="Arial"/>
          <w:sz w:val="16"/>
          <w:szCs w:val="16"/>
        </w:rPr>
        <w:fldChar w:fldCharType="separate"/>
      </w:r>
      <w:r w:rsidR="008A7FD1">
        <w:rPr>
          <w:rFonts w:ascii="Arial" w:hAnsi="Arial" w:cs="Arial"/>
          <w:noProof/>
          <w:sz w:val="16"/>
          <w:szCs w:val="16"/>
        </w:rPr>
        <w:t>S:\SHARED\Finance\IGAs\CDOT\Bike Sharing (DIVVY)\Oak Park and Evanston\Oak Park\Oak Park Bike Sharing Program IGA v.11.docx</w:t>
      </w:r>
      <w:r w:rsidRPr="004A3C75">
        <w:rPr>
          <w:rFonts w:ascii="Arial" w:hAnsi="Arial" w:cs="Arial"/>
          <w:sz w:val="16"/>
          <w:szCs w:val="16"/>
        </w:rPr>
        <w:fldChar w:fldCharType="end"/>
      </w:r>
    </w:p>
    <w:p w:rsidR="00A73CDF" w:rsidRPr="004A3C75" w:rsidRDefault="00A73CDF">
      <w:pPr>
        <w:widowControl/>
        <w:tabs>
          <w:tab w:val="center" w:pos="4680"/>
        </w:tabs>
        <w:spacing w:line="215" w:lineRule="auto"/>
        <w:jc w:val="both"/>
        <w:rPr>
          <w:rFonts w:ascii="Arial" w:hAnsi="Arial" w:cs="Arial"/>
          <w:sz w:val="22"/>
          <w:szCs w:val="22"/>
        </w:rPr>
      </w:pPr>
    </w:p>
    <w:p w:rsidR="00A2344F" w:rsidRPr="004A3C75" w:rsidRDefault="00A2344F">
      <w:pPr>
        <w:widowControl/>
        <w:tabs>
          <w:tab w:val="center" w:pos="4680"/>
        </w:tabs>
        <w:spacing w:line="215" w:lineRule="auto"/>
        <w:jc w:val="both"/>
        <w:rPr>
          <w:rFonts w:ascii="Arial" w:hAnsi="Arial" w:cs="Arial"/>
          <w:b/>
          <w:sz w:val="22"/>
          <w:szCs w:val="22"/>
        </w:rPr>
      </w:pPr>
      <w:r w:rsidRPr="004A3C75">
        <w:rPr>
          <w:rFonts w:ascii="Arial" w:hAnsi="Arial" w:cs="Arial"/>
          <w:sz w:val="22"/>
          <w:szCs w:val="22"/>
        </w:rPr>
        <w:tab/>
      </w:r>
      <w:r w:rsidRPr="004A3C75">
        <w:rPr>
          <w:rFonts w:ascii="Arial" w:hAnsi="Arial" w:cs="Arial"/>
          <w:b/>
          <w:sz w:val="22"/>
          <w:szCs w:val="22"/>
        </w:rPr>
        <w:t>INTERGOVERNMENTAL AGREEMENT BETWEEN</w:t>
      </w:r>
    </w:p>
    <w:p w:rsidR="00A2344F" w:rsidRPr="004A3C75" w:rsidRDefault="00A2344F">
      <w:pPr>
        <w:widowControl/>
        <w:tabs>
          <w:tab w:val="center" w:pos="4680"/>
        </w:tabs>
        <w:spacing w:line="215" w:lineRule="auto"/>
        <w:jc w:val="both"/>
        <w:rPr>
          <w:rFonts w:ascii="Arial" w:hAnsi="Arial" w:cs="Arial"/>
          <w:b/>
          <w:sz w:val="22"/>
          <w:szCs w:val="22"/>
        </w:rPr>
      </w:pPr>
      <w:r w:rsidRPr="004A3C75">
        <w:rPr>
          <w:rFonts w:ascii="Arial" w:hAnsi="Arial" w:cs="Arial"/>
          <w:b/>
          <w:sz w:val="22"/>
          <w:szCs w:val="22"/>
        </w:rPr>
        <w:tab/>
        <w:t>THE CITY OF CHICAGO</w:t>
      </w:r>
    </w:p>
    <w:p w:rsidR="00A2344F" w:rsidRPr="004A3C75" w:rsidRDefault="00A2344F">
      <w:pPr>
        <w:widowControl/>
        <w:tabs>
          <w:tab w:val="center" w:pos="4680"/>
        </w:tabs>
        <w:spacing w:line="215" w:lineRule="auto"/>
        <w:jc w:val="both"/>
        <w:rPr>
          <w:rFonts w:ascii="Arial" w:hAnsi="Arial" w:cs="Arial"/>
          <w:b/>
          <w:sz w:val="22"/>
          <w:szCs w:val="22"/>
        </w:rPr>
      </w:pPr>
      <w:r w:rsidRPr="004A3C75">
        <w:rPr>
          <w:rFonts w:ascii="Arial" w:hAnsi="Arial" w:cs="Arial"/>
          <w:b/>
          <w:sz w:val="22"/>
          <w:szCs w:val="22"/>
        </w:rPr>
        <w:tab/>
        <w:t xml:space="preserve">AND </w:t>
      </w:r>
      <w:r w:rsidR="009D3F8D" w:rsidRPr="004A3C75">
        <w:rPr>
          <w:rFonts w:ascii="Arial" w:hAnsi="Arial" w:cs="Arial"/>
          <w:b/>
          <w:sz w:val="22"/>
          <w:szCs w:val="22"/>
        </w:rPr>
        <w:t xml:space="preserve">THE </w:t>
      </w:r>
      <w:r w:rsidR="00A73CDF" w:rsidRPr="004A3C75">
        <w:rPr>
          <w:rFonts w:ascii="Arial" w:hAnsi="Arial" w:cs="Arial"/>
          <w:b/>
          <w:sz w:val="22"/>
          <w:szCs w:val="22"/>
        </w:rPr>
        <w:t>VILLAGE</w:t>
      </w:r>
      <w:r w:rsidR="00450F3E" w:rsidRPr="004A3C75">
        <w:rPr>
          <w:rFonts w:ascii="Arial" w:hAnsi="Arial" w:cs="Arial"/>
          <w:b/>
          <w:sz w:val="22"/>
          <w:szCs w:val="22"/>
        </w:rPr>
        <w:t xml:space="preserve"> OF OAK PARK</w:t>
      </w:r>
    </w:p>
    <w:p w:rsidR="00287E2A" w:rsidRPr="004A3C75" w:rsidRDefault="00287E2A" w:rsidP="00287E2A">
      <w:pPr>
        <w:widowControl/>
        <w:tabs>
          <w:tab w:val="center" w:pos="4680"/>
        </w:tabs>
        <w:spacing w:line="215" w:lineRule="auto"/>
        <w:jc w:val="center"/>
        <w:rPr>
          <w:rFonts w:ascii="Arial" w:hAnsi="Arial" w:cs="Arial"/>
          <w:b/>
          <w:sz w:val="22"/>
          <w:szCs w:val="22"/>
        </w:rPr>
      </w:pPr>
      <w:r w:rsidRPr="004A3C75">
        <w:rPr>
          <w:rFonts w:ascii="Arial" w:hAnsi="Arial" w:cs="Arial"/>
          <w:b/>
          <w:sz w:val="22"/>
          <w:szCs w:val="22"/>
        </w:rPr>
        <w:t xml:space="preserve">REGARDING THE </w:t>
      </w:r>
      <w:r w:rsidR="008F25E9" w:rsidRPr="004A3C75">
        <w:rPr>
          <w:rFonts w:ascii="Arial" w:hAnsi="Arial" w:cs="Arial"/>
          <w:b/>
          <w:sz w:val="22"/>
          <w:szCs w:val="22"/>
        </w:rPr>
        <w:t xml:space="preserve">CHICAGO CITY-WIDE </w:t>
      </w:r>
      <w:r w:rsidR="00A5421B" w:rsidRPr="004A3C75">
        <w:rPr>
          <w:rFonts w:ascii="Arial" w:hAnsi="Arial" w:cs="Arial"/>
          <w:b/>
          <w:sz w:val="22"/>
          <w:szCs w:val="22"/>
        </w:rPr>
        <w:t>BIKE SHARING</w:t>
      </w:r>
      <w:r w:rsidRPr="004A3C75">
        <w:rPr>
          <w:rFonts w:ascii="Arial" w:hAnsi="Arial" w:cs="Arial"/>
          <w:b/>
          <w:sz w:val="22"/>
          <w:szCs w:val="22"/>
        </w:rPr>
        <w:t xml:space="preserve"> </w:t>
      </w:r>
      <w:r w:rsidR="00E116AC" w:rsidRPr="004A3C75">
        <w:rPr>
          <w:rFonts w:ascii="Arial" w:hAnsi="Arial" w:cs="Arial"/>
          <w:b/>
          <w:sz w:val="22"/>
          <w:szCs w:val="22"/>
        </w:rPr>
        <w:t>SYSTEM</w:t>
      </w:r>
    </w:p>
    <w:p w:rsidR="00A2344F" w:rsidRPr="004A3C75" w:rsidRDefault="00A2344F" w:rsidP="004B391F">
      <w:pPr>
        <w:widowControl/>
        <w:spacing w:line="215" w:lineRule="auto"/>
        <w:rPr>
          <w:rFonts w:ascii="Arial" w:hAnsi="Arial" w:cs="Arial"/>
          <w:sz w:val="22"/>
          <w:szCs w:val="22"/>
        </w:rPr>
      </w:pPr>
    </w:p>
    <w:p w:rsidR="008B440C" w:rsidRPr="004A3C75" w:rsidRDefault="00A2344F" w:rsidP="008B440C">
      <w:pPr>
        <w:ind w:firstLine="720"/>
        <w:jc w:val="both"/>
        <w:rPr>
          <w:rFonts w:ascii="Arial" w:hAnsi="Arial" w:cs="Arial"/>
          <w:sz w:val="22"/>
          <w:szCs w:val="22"/>
        </w:rPr>
      </w:pPr>
      <w:r w:rsidRPr="004A3C75">
        <w:rPr>
          <w:rFonts w:ascii="Arial" w:hAnsi="Arial" w:cs="Arial"/>
          <w:sz w:val="22"/>
          <w:szCs w:val="22"/>
        </w:rPr>
        <w:t>This Intergovernmental Agreement (the “Intergovernmental Agreement”) is made and entered into th</w:t>
      </w:r>
      <w:r w:rsidR="00815F81" w:rsidRPr="004A3C75">
        <w:rPr>
          <w:rFonts w:ascii="Arial" w:hAnsi="Arial" w:cs="Arial"/>
          <w:sz w:val="22"/>
          <w:szCs w:val="22"/>
        </w:rPr>
        <w:t xml:space="preserve">is </w:t>
      </w:r>
      <w:r w:rsidR="00A73CDF" w:rsidRPr="004A3C75">
        <w:rPr>
          <w:rFonts w:ascii="Arial" w:hAnsi="Arial" w:cs="Arial"/>
          <w:sz w:val="22"/>
          <w:szCs w:val="22"/>
        </w:rPr>
        <w:t>__</w:t>
      </w:r>
      <w:proofErr w:type="spellStart"/>
      <w:r w:rsidR="00E62CDA" w:rsidRPr="004A3C75">
        <w:rPr>
          <w:rFonts w:ascii="Arial" w:hAnsi="Arial" w:cs="Arial"/>
          <w:sz w:val="22"/>
          <w:szCs w:val="22"/>
        </w:rPr>
        <w:t>th</w:t>
      </w:r>
      <w:proofErr w:type="spellEnd"/>
      <w:r w:rsidR="00A73CDF" w:rsidRPr="004A3C75">
        <w:rPr>
          <w:rFonts w:ascii="Arial" w:hAnsi="Arial" w:cs="Arial"/>
          <w:sz w:val="22"/>
          <w:szCs w:val="22"/>
        </w:rPr>
        <w:t xml:space="preserve"> day of</w:t>
      </w:r>
      <w:r w:rsidR="00F45B18" w:rsidRPr="004A3C75">
        <w:rPr>
          <w:rFonts w:ascii="Arial" w:hAnsi="Arial" w:cs="Arial"/>
          <w:sz w:val="22"/>
          <w:szCs w:val="22"/>
        </w:rPr>
        <w:t>__________</w:t>
      </w:r>
      <w:r w:rsidR="00C85BE2" w:rsidRPr="004A3C75">
        <w:rPr>
          <w:rFonts w:ascii="Arial" w:hAnsi="Arial" w:cs="Arial"/>
          <w:sz w:val="22"/>
          <w:szCs w:val="22"/>
        </w:rPr>
        <w:t>, 2016</w:t>
      </w:r>
      <w:r w:rsidRPr="004A3C75">
        <w:rPr>
          <w:rFonts w:ascii="Arial" w:hAnsi="Arial" w:cs="Arial"/>
          <w:sz w:val="22"/>
          <w:szCs w:val="22"/>
        </w:rPr>
        <w:t xml:space="preserve"> by and between the City of Chicago (the “City”), a municipal corporation and home rule unit of government under Article VII, Section 6(a) of the 1970 Constitution of the State of Illinois, by and through its Department of </w:t>
      </w:r>
      <w:r w:rsidR="004B391F" w:rsidRPr="004A3C75">
        <w:rPr>
          <w:rFonts w:ascii="Arial" w:hAnsi="Arial" w:cs="Arial"/>
          <w:sz w:val="22"/>
          <w:szCs w:val="22"/>
        </w:rPr>
        <w:t>Transportation</w:t>
      </w:r>
      <w:r w:rsidRPr="004A3C75">
        <w:rPr>
          <w:rFonts w:ascii="Arial" w:hAnsi="Arial" w:cs="Arial"/>
          <w:sz w:val="22"/>
          <w:szCs w:val="22"/>
        </w:rPr>
        <w:t xml:space="preserve">, and </w:t>
      </w:r>
      <w:r w:rsidR="00A73CDF" w:rsidRPr="004A3C75">
        <w:rPr>
          <w:rFonts w:ascii="Arial" w:hAnsi="Arial" w:cs="Arial"/>
          <w:sz w:val="22"/>
          <w:szCs w:val="22"/>
        </w:rPr>
        <w:t xml:space="preserve">the Village of Oak Park </w:t>
      </w:r>
      <w:r w:rsidRPr="004A3C75">
        <w:rPr>
          <w:rFonts w:ascii="Arial" w:hAnsi="Arial" w:cs="Arial"/>
          <w:sz w:val="22"/>
          <w:szCs w:val="22"/>
        </w:rPr>
        <w:t>(the</w:t>
      </w:r>
      <w:r w:rsidR="009D3F8D" w:rsidRPr="004A3C75">
        <w:rPr>
          <w:rFonts w:ascii="Arial" w:hAnsi="Arial" w:cs="Arial"/>
          <w:sz w:val="22"/>
          <w:szCs w:val="22"/>
        </w:rPr>
        <w:t xml:space="preserve"> “</w:t>
      </w:r>
      <w:r w:rsidR="00A73CDF" w:rsidRPr="004A3C75">
        <w:rPr>
          <w:rFonts w:ascii="Arial" w:hAnsi="Arial" w:cs="Arial"/>
          <w:sz w:val="22"/>
          <w:szCs w:val="22"/>
        </w:rPr>
        <w:t>Village</w:t>
      </w:r>
      <w:r w:rsidR="009D3F8D" w:rsidRPr="004A3C75">
        <w:rPr>
          <w:rFonts w:ascii="Arial" w:hAnsi="Arial" w:cs="Arial"/>
          <w:sz w:val="22"/>
          <w:szCs w:val="22"/>
        </w:rPr>
        <w:t xml:space="preserve">”), an Illinois </w:t>
      </w:r>
      <w:r w:rsidR="008A7FD1">
        <w:rPr>
          <w:rFonts w:ascii="Arial" w:hAnsi="Arial" w:cs="Arial"/>
          <w:sz w:val="22"/>
          <w:szCs w:val="22"/>
        </w:rPr>
        <w:t>municipal corporation and home rule of government under Article VIVV, Section 6(a) of the 1970 Constitution of the State of Illinois</w:t>
      </w:r>
      <w:r w:rsidR="009D3F8D" w:rsidRPr="004A3C75">
        <w:rPr>
          <w:rFonts w:ascii="Arial" w:hAnsi="Arial" w:cs="Arial"/>
          <w:sz w:val="22"/>
          <w:szCs w:val="22"/>
        </w:rPr>
        <w:t>.</w:t>
      </w:r>
      <w:r w:rsidR="008B440C" w:rsidRPr="004A3C75">
        <w:rPr>
          <w:rFonts w:ascii="Arial" w:hAnsi="Arial" w:cs="Arial"/>
          <w:sz w:val="22"/>
          <w:szCs w:val="22"/>
        </w:rPr>
        <w:t xml:space="preserve">  The City and the Village are sometimes referred to herein individually as a “Party” and together as the “Parties.”</w:t>
      </w:r>
    </w:p>
    <w:p w:rsidR="00A2344F" w:rsidRPr="004A3C75" w:rsidRDefault="00A2344F" w:rsidP="004B391F">
      <w:pPr>
        <w:widowControl/>
        <w:spacing w:line="215" w:lineRule="auto"/>
        <w:ind w:firstLine="720"/>
        <w:jc w:val="both"/>
        <w:rPr>
          <w:rFonts w:ascii="Arial" w:hAnsi="Arial" w:cs="Arial"/>
          <w:sz w:val="22"/>
          <w:szCs w:val="22"/>
        </w:rPr>
      </w:pPr>
    </w:p>
    <w:p w:rsidR="00A2344F" w:rsidRPr="004A3C75" w:rsidRDefault="00A2344F">
      <w:pPr>
        <w:widowControl/>
        <w:spacing w:line="215" w:lineRule="auto"/>
        <w:ind w:firstLine="5760"/>
        <w:jc w:val="both"/>
        <w:rPr>
          <w:rFonts w:ascii="Arial" w:hAnsi="Arial" w:cs="Arial"/>
          <w:sz w:val="22"/>
          <w:szCs w:val="22"/>
        </w:rPr>
      </w:pPr>
    </w:p>
    <w:p w:rsidR="00A2344F" w:rsidRPr="004A3C75" w:rsidRDefault="00A2344F">
      <w:pPr>
        <w:widowControl/>
        <w:tabs>
          <w:tab w:val="center" w:pos="4680"/>
        </w:tabs>
        <w:spacing w:line="215" w:lineRule="auto"/>
        <w:jc w:val="both"/>
        <w:rPr>
          <w:rFonts w:ascii="Arial" w:hAnsi="Arial" w:cs="Arial"/>
          <w:b/>
          <w:sz w:val="22"/>
          <w:szCs w:val="22"/>
        </w:rPr>
      </w:pPr>
      <w:r w:rsidRPr="004A3C75">
        <w:rPr>
          <w:rFonts w:ascii="Arial" w:hAnsi="Arial" w:cs="Arial"/>
          <w:sz w:val="22"/>
          <w:szCs w:val="22"/>
        </w:rPr>
        <w:tab/>
      </w:r>
      <w:r w:rsidRPr="004A3C75">
        <w:rPr>
          <w:rFonts w:ascii="Arial" w:hAnsi="Arial" w:cs="Arial"/>
          <w:b/>
          <w:sz w:val="22"/>
          <w:szCs w:val="22"/>
        </w:rPr>
        <w:t>RECITALS</w:t>
      </w:r>
    </w:p>
    <w:p w:rsidR="00285C5C" w:rsidRPr="004A3C75" w:rsidRDefault="00285C5C">
      <w:pPr>
        <w:widowControl/>
        <w:spacing w:line="215" w:lineRule="auto"/>
        <w:ind w:firstLine="720"/>
        <w:jc w:val="both"/>
        <w:rPr>
          <w:rFonts w:ascii="Arial" w:hAnsi="Arial" w:cs="Arial"/>
          <w:sz w:val="22"/>
          <w:szCs w:val="22"/>
        </w:rPr>
      </w:pPr>
    </w:p>
    <w:p w:rsidR="00285C5C" w:rsidRPr="004A3C75" w:rsidRDefault="00285C5C" w:rsidP="00285C5C">
      <w:pPr>
        <w:jc w:val="both"/>
        <w:rPr>
          <w:rFonts w:ascii="Arial" w:hAnsi="Arial" w:cs="Arial"/>
          <w:sz w:val="22"/>
          <w:szCs w:val="22"/>
        </w:rPr>
      </w:pPr>
      <w:r w:rsidRPr="004A3C75">
        <w:rPr>
          <w:rFonts w:ascii="Arial" w:hAnsi="Arial" w:cs="Arial"/>
          <w:sz w:val="22"/>
          <w:szCs w:val="22"/>
        </w:rPr>
        <w:tab/>
        <w:t>W</w:t>
      </w:r>
      <w:r w:rsidR="00815F81" w:rsidRPr="004A3C75">
        <w:rPr>
          <w:rFonts w:ascii="Arial" w:hAnsi="Arial" w:cs="Arial"/>
          <w:sz w:val="22"/>
          <w:szCs w:val="22"/>
        </w:rPr>
        <w:t xml:space="preserve">HEREAS, the City has received </w:t>
      </w:r>
      <w:r w:rsidRPr="004A3C75">
        <w:rPr>
          <w:rFonts w:ascii="Arial" w:hAnsi="Arial" w:cs="Arial"/>
          <w:sz w:val="22"/>
          <w:szCs w:val="22"/>
        </w:rPr>
        <w:t>grant</w:t>
      </w:r>
      <w:r w:rsidR="00815F81" w:rsidRPr="004A3C75">
        <w:rPr>
          <w:rFonts w:ascii="Arial" w:hAnsi="Arial" w:cs="Arial"/>
          <w:sz w:val="22"/>
          <w:szCs w:val="22"/>
        </w:rPr>
        <w:t>s totaling</w:t>
      </w:r>
      <w:r w:rsidRPr="004A3C75">
        <w:rPr>
          <w:rFonts w:ascii="Arial" w:hAnsi="Arial" w:cs="Arial"/>
          <w:sz w:val="22"/>
          <w:szCs w:val="22"/>
        </w:rPr>
        <w:t xml:space="preserve"> </w:t>
      </w:r>
      <w:r w:rsidR="00450F3E" w:rsidRPr="004A3C75">
        <w:rPr>
          <w:rFonts w:ascii="Arial" w:hAnsi="Arial" w:cs="Arial"/>
          <w:sz w:val="22"/>
          <w:szCs w:val="22"/>
        </w:rPr>
        <w:t>$28</w:t>
      </w:r>
      <w:r w:rsidRPr="004A3C75">
        <w:rPr>
          <w:rFonts w:ascii="Arial" w:hAnsi="Arial" w:cs="Arial"/>
          <w:sz w:val="22"/>
          <w:szCs w:val="22"/>
        </w:rPr>
        <w:t>,000,000</w:t>
      </w:r>
      <w:r w:rsidR="00D82318" w:rsidRPr="004A3C75">
        <w:rPr>
          <w:rFonts w:ascii="Arial" w:hAnsi="Arial" w:cs="Arial"/>
          <w:sz w:val="22"/>
          <w:szCs w:val="22"/>
        </w:rPr>
        <w:t xml:space="preserve"> (the “Grant Funds”)</w:t>
      </w:r>
      <w:r w:rsidRPr="004A3C75">
        <w:rPr>
          <w:rFonts w:ascii="Arial" w:hAnsi="Arial" w:cs="Arial"/>
          <w:sz w:val="22"/>
          <w:szCs w:val="22"/>
        </w:rPr>
        <w:t xml:space="preserve"> from the federal government to pay for the costs of purchase and installation of the infrastructure of a bike sharing system </w:t>
      </w:r>
      <w:r w:rsidR="00497EF0" w:rsidRPr="004A3C75">
        <w:rPr>
          <w:rFonts w:ascii="Arial" w:hAnsi="Arial" w:cs="Arial"/>
          <w:sz w:val="22"/>
          <w:szCs w:val="22"/>
        </w:rPr>
        <w:t>within</w:t>
      </w:r>
      <w:r w:rsidR="009D3F8D" w:rsidRPr="004A3C75">
        <w:rPr>
          <w:rFonts w:ascii="Arial" w:hAnsi="Arial" w:cs="Arial"/>
          <w:sz w:val="22"/>
          <w:szCs w:val="22"/>
        </w:rPr>
        <w:t xml:space="preserve"> Chicago </w:t>
      </w:r>
      <w:r w:rsidRPr="004A3C75">
        <w:rPr>
          <w:rFonts w:ascii="Arial" w:hAnsi="Arial" w:cs="Arial"/>
          <w:sz w:val="22"/>
          <w:szCs w:val="22"/>
        </w:rPr>
        <w:t xml:space="preserve">(the “System”), which will be supplemented by </w:t>
      </w:r>
      <w:r w:rsidR="00D52E9C" w:rsidRPr="004A3C75">
        <w:rPr>
          <w:rFonts w:ascii="Arial" w:hAnsi="Arial" w:cs="Arial"/>
          <w:sz w:val="22"/>
          <w:szCs w:val="22"/>
        </w:rPr>
        <w:t xml:space="preserve">City </w:t>
      </w:r>
      <w:r w:rsidRPr="004A3C75">
        <w:rPr>
          <w:rFonts w:ascii="Arial" w:hAnsi="Arial" w:cs="Arial"/>
          <w:sz w:val="22"/>
          <w:szCs w:val="22"/>
        </w:rPr>
        <w:t>funds</w:t>
      </w:r>
      <w:r w:rsidR="00F45B18" w:rsidRPr="004A3C75">
        <w:rPr>
          <w:rFonts w:ascii="Arial" w:hAnsi="Arial" w:cs="Arial"/>
          <w:sz w:val="22"/>
          <w:szCs w:val="22"/>
        </w:rPr>
        <w:t xml:space="preserve"> in the amount of approximately</w:t>
      </w:r>
      <w:r w:rsidR="00450F3E" w:rsidRPr="004A3C75">
        <w:rPr>
          <w:rFonts w:ascii="Arial" w:hAnsi="Arial" w:cs="Arial"/>
          <w:sz w:val="22"/>
          <w:szCs w:val="22"/>
        </w:rPr>
        <w:t xml:space="preserve"> $6</w:t>
      </w:r>
      <w:r w:rsidR="00F047AA" w:rsidRPr="004A3C75">
        <w:rPr>
          <w:rFonts w:ascii="Arial" w:hAnsi="Arial" w:cs="Arial"/>
          <w:sz w:val="22"/>
          <w:szCs w:val="22"/>
        </w:rPr>
        <w:t>,500,000</w:t>
      </w:r>
      <w:r w:rsidRPr="004A3C75">
        <w:rPr>
          <w:rFonts w:ascii="Arial" w:hAnsi="Arial" w:cs="Arial"/>
          <w:sz w:val="22"/>
          <w:szCs w:val="22"/>
        </w:rPr>
        <w:t>; and</w:t>
      </w:r>
      <w:r w:rsidR="00DA0AE6" w:rsidRPr="004A3C75">
        <w:rPr>
          <w:rFonts w:ascii="Arial" w:hAnsi="Arial" w:cs="Arial"/>
          <w:sz w:val="22"/>
          <w:szCs w:val="22"/>
        </w:rPr>
        <w:t xml:space="preserve"> </w:t>
      </w:r>
    </w:p>
    <w:p w:rsidR="00D82318" w:rsidRPr="004A3C75" w:rsidRDefault="00D82318" w:rsidP="00285C5C">
      <w:pPr>
        <w:jc w:val="both"/>
        <w:rPr>
          <w:rFonts w:ascii="Arial" w:hAnsi="Arial" w:cs="Arial"/>
          <w:sz w:val="22"/>
          <w:szCs w:val="22"/>
        </w:rPr>
      </w:pPr>
    </w:p>
    <w:p w:rsidR="00D82318" w:rsidRPr="004A3C75" w:rsidRDefault="00D82318" w:rsidP="00285C5C">
      <w:pPr>
        <w:jc w:val="both"/>
        <w:rPr>
          <w:rFonts w:ascii="Arial" w:hAnsi="Arial" w:cs="Arial"/>
          <w:sz w:val="22"/>
          <w:szCs w:val="22"/>
        </w:rPr>
      </w:pPr>
      <w:r w:rsidRPr="004A3C75">
        <w:rPr>
          <w:rFonts w:ascii="Arial" w:hAnsi="Arial" w:cs="Arial"/>
          <w:sz w:val="22"/>
          <w:szCs w:val="22"/>
        </w:rPr>
        <w:tab/>
        <w:t xml:space="preserve">WHEREAS, the City desires to act as a fiscal agent to a portion of the Grant Funds </w:t>
      </w:r>
      <w:r w:rsidR="001279EB" w:rsidRPr="004A3C75">
        <w:rPr>
          <w:rFonts w:ascii="Arial" w:hAnsi="Arial" w:cs="Arial"/>
          <w:sz w:val="22"/>
          <w:szCs w:val="22"/>
        </w:rPr>
        <w:t xml:space="preserve">in the amount of $480,000 </w:t>
      </w:r>
      <w:r w:rsidRPr="004A3C75">
        <w:rPr>
          <w:rFonts w:ascii="Arial" w:hAnsi="Arial" w:cs="Arial"/>
          <w:sz w:val="22"/>
          <w:szCs w:val="22"/>
        </w:rPr>
        <w:t>that will be granted to the Village (the “Village Pass-Through Grant”)</w:t>
      </w:r>
      <w:r w:rsidR="00ED092B" w:rsidRPr="004A3C75">
        <w:rPr>
          <w:rFonts w:ascii="Arial" w:hAnsi="Arial" w:cs="Arial"/>
          <w:sz w:val="22"/>
          <w:szCs w:val="22"/>
        </w:rPr>
        <w:t xml:space="preserve"> for the purpose of the Village acquiring a substantially identical bicycle sharing system to the System such that the two systems will, </w:t>
      </w:r>
      <w:r w:rsidR="00ED092B" w:rsidRPr="004A3C75">
        <w:rPr>
          <w:rFonts w:ascii="Arial" w:hAnsi="Arial" w:cs="Arial"/>
          <w:i/>
          <w:sz w:val="22"/>
          <w:szCs w:val="22"/>
        </w:rPr>
        <w:t>inter alia</w:t>
      </w:r>
      <w:r w:rsidR="00ED092B" w:rsidRPr="004A3C75">
        <w:rPr>
          <w:rFonts w:ascii="Arial" w:hAnsi="Arial" w:cs="Arial"/>
          <w:sz w:val="22"/>
          <w:szCs w:val="22"/>
        </w:rPr>
        <w:t>, (</w:t>
      </w:r>
      <w:proofErr w:type="spellStart"/>
      <w:r w:rsidR="00ED092B" w:rsidRPr="004A3C75">
        <w:rPr>
          <w:rFonts w:ascii="Arial" w:hAnsi="Arial" w:cs="Arial"/>
          <w:sz w:val="22"/>
          <w:szCs w:val="22"/>
        </w:rPr>
        <w:t>i</w:t>
      </w:r>
      <w:proofErr w:type="spellEnd"/>
      <w:r w:rsidR="00ED092B" w:rsidRPr="004A3C75">
        <w:rPr>
          <w:rFonts w:ascii="Arial" w:hAnsi="Arial" w:cs="Arial"/>
          <w:sz w:val="22"/>
          <w:szCs w:val="22"/>
        </w:rPr>
        <w:t>) be interoperable, (ii) share a brand identity through a licensing arrangement described herein, and (iii) may share certain costs and revenues in a manner described herein</w:t>
      </w:r>
      <w:r w:rsidRPr="004A3C75">
        <w:rPr>
          <w:rFonts w:ascii="Arial" w:hAnsi="Arial" w:cs="Arial"/>
          <w:sz w:val="22"/>
          <w:szCs w:val="22"/>
        </w:rPr>
        <w:t>; and</w:t>
      </w:r>
    </w:p>
    <w:p w:rsidR="00D82318" w:rsidRPr="004A3C75" w:rsidRDefault="00D82318" w:rsidP="00285C5C">
      <w:pPr>
        <w:jc w:val="both"/>
        <w:rPr>
          <w:rFonts w:ascii="Arial" w:hAnsi="Arial" w:cs="Arial"/>
          <w:sz w:val="22"/>
          <w:szCs w:val="22"/>
        </w:rPr>
      </w:pPr>
    </w:p>
    <w:p w:rsidR="00D82318" w:rsidRPr="004A3C75" w:rsidRDefault="00D82318" w:rsidP="00285C5C">
      <w:pPr>
        <w:jc w:val="both"/>
        <w:rPr>
          <w:rFonts w:ascii="Arial" w:hAnsi="Arial" w:cs="Arial"/>
          <w:sz w:val="22"/>
          <w:szCs w:val="22"/>
        </w:rPr>
      </w:pPr>
      <w:r w:rsidRPr="004A3C75">
        <w:rPr>
          <w:rFonts w:ascii="Arial" w:hAnsi="Arial" w:cs="Arial"/>
          <w:sz w:val="22"/>
          <w:szCs w:val="22"/>
        </w:rPr>
        <w:tab/>
        <w:t xml:space="preserve">WHEREAS, the City, as the fiscal agent, will provide the Village Pass-Through Grant through direct payments to the Bicycle Sharing Provider, as hereinafter defined, for costs related to the Village Project, as hereinafter defined; and </w:t>
      </w:r>
    </w:p>
    <w:p w:rsidR="00D82318" w:rsidRPr="004A3C75" w:rsidRDefault="00D82318" w:rsidP="00285C5C">
      <w:pPr>
        <w:jc w:val="both"/>
        <w:rPr>
          <w:rFonts w:ascii="Arial" w:hAnsi="Arial" w:cs="Arial"/>
          <w:sz w:val="22"/>
          <w:szCs w:val="22"/>
        </w:rPr>
      </w:pPr>
    </w:p>
    <w:p w:rsidR="00D82318" w:rsidRPr="004A3C75" w:rsidRDefault="00D82318" w:rsidP="00285C5C">
      <w:pPr>
        <w:jc w:val="both"/>
        <w:rPr>
          <w:rFonts w:ascii="Arial" w:hAnsi="Arial" w:cs="Arial"/>
          <w:sz w:val="22"/>
          <w:szCs w:val="22"/>
        </w:rPr>
      </w:pPr>
      <w:r w:rsidRPr="004A3C75">
        <w:rPr>
          <w:rFonts w:ascii="Arial" w:hAnsi="Arial" w:cs="Arial"/>
          <w:sz w:val="22"/>
          <w:szCs w:val="22"/>
        </w:rPr>
        <w:tab/>
        <w:t xml:space="preserve">WHEREAS, the Village is required to provide </w:t>
      </w:r>
      <w:r w:rsidR="00FA5FF0" w:rsidRPr="004A3C75">
        <w:rPr>
          <w:rFonts w:ascii="Arial" w:hAnsi="Arial" w:cs="Arial"/>
          <w:sz w:val="22"/>
          <w:szCs w:val="22"/>
        </w:rPr>
        <w:t xml:space="preserve">no less than </w:t>
      </w:r>
      <w:r w:rsidRPr="004A3C75">
        <w:rPr>
          <w:rFonts w:ascii="Arial" w:hAnsi="Arial" w:cs="Arial"/>
          <w:sz w:val="22"/>
          <w:szCs w:val="22"/>
        </w:rPr>
        <w:t xml:space="preserve">$120,000 as the local match funds for the Village Pass-Through Grant (the “Local Match Funds”); and </w:t>
      </w:r>
    </w:p>
    <w:p w:rsidR="00D82318" w:rsidRPr="004A3C75" w:rsidRDefault="00D82318" w:rsidP="00285C5C">
      <w:pPr>
        <w:jc w:val="both"/>
        <w:rPr>
          <w:rFonts w:ascii="Arial" w:hAnsi="Arial" w:cs="Arial"/>
          <w:sz w:val="22"/>
          <w:szCs w:val="22"/>
        </w:rPr>
      </w:pPr>
    </w:p>
    <w:p w:rsidR="00D82318" w:rsidRPr="004A3C75" w:rsidRDefault="00D82318" w:rsidP="00285C5C">
      <w:pPr>
        <w:jc w:val="both"/>
        <w:rPr>
          <w:rFonts w:ascii="Arial" w:hAnsi="Arial" w:cs="Arial"/>
          <w:sz w:val="22"/>
          <w:szCs w:val="22"/>
        </w:rPr>
      </w:pPr>
      <w:r w:rsidRPr="004A3C75">
        <w:rPr>
          <w:rFonts w:ascii="Arial" w:hAnsi="Arial" w:cs="Arial"/>
          <w:sz w:val="22"/>
          <w:szCs w:val="22"/>
        </w:rPr>
        <w:tab/>
        <w:t xml:space="preserve">WHEREAS, the Village will provide the Local Match Funds through direct payments to the Bicycle Sharing Provider, as hereinafter defined, for </w:t>
      </w:r>
      <w:r w:rsidR="001279EB" w:rsidRPr="004A3C75">
        <w:rPr>
          <w:rFonts w:ascii="Arial" w:hAnsi="Arial" w:cs="Arial"/>
          <w:sz w:val="22"/>
          <w:szCs w:val="22"/>
        </w:rPr>
        <w:t xml:space="preserve">eligible </w:t>
      </w:r>
      <w:r w:rsidR="00A24607" w:rsidRPr="004A3C75">
        <w:rPr>
          <w:rFonts w:ascii="Arial" w:hAnsi="Arial" w:cs="Arial"/>
          <w:sz w:val="22"/>
          <w:szCs w:val="22"/>
        </w:rPr>
        <w:t>costs</w:t>
      </w:r>
      <w:r w:rsidRPr="004A3C75">
        <w:rPr>
          <w:rFonts w:ascii="Arial" w:hAnsi="Arial" w:cs="Arial"/>
          <w:sz w:val="22"/>
          <w:szCs w:val="22"/>
        </w:rPr>
        <w:t xml:space="preserve"> in connection with the Village Project, as hereinafter defined; and </w:t>
      </w:r>
    </w:p>
    <w:p w:rsidR="00ED092B" w:rsidRPr="004A3C75" w:rsidRDefault="00ED092B" w:rsidP="00285C5C">
      <w:pPr>
        <w:jc w:val="both"/>
        <w:rPr>
          <w:rFonts w:ascii="Arial" w:hAnsi="Arial" w:cs="Arial"/>
          <w:sz w:val="22"/>
          <w:szCs w:val="22"/>
        </w:rPr>
      </w:pPr>
    </w:p>
    <w:p w:rsidR="00ED092B" w:rsidRDefault="00ED092B" w:rsidP="00285C5C">
      <w:pPr>
        <w:jc w:val="both"/>
        <w:rPr>
          <w:rFonts w:ascii="Arial" w:hAnsi="Arial" w:cs="Arial"/>
          <w:sz w:val="22"/>
          <w:szCs w:val="22"/>
        </w:rPr>
      </w:pPr>
      <w:r w:rsidRPr="004A3C75">
        <w:rPr>
          <w:rFonts w:ascii="Arial" w:hAnsi="Arial" w:cs="Arial"/>
          <w:sz w:val="22"/>
          <w:szCs w:val="22"/>
        </w:rPr>
        <w:tab/>
        <w:t xml:space="preserve">WHEREAS, the Village will be the owner of all Bicycle Stations, as hereinafter defined, used in the Village System, as hereinafter defined; and   </w:t>
      </w:r>
    </w:p>
    <w:p w:rsidR="004A469C" w:rsidRDefault="004A469C" w:rsidP="00285C5C">
      <w:pPr>
        <w:jc w:val="both"/>
        <w:rPr>
          <w:rFonts w:ascii="Arial" w:hAnsi="Arial" w:cs="Arial"/>
          <w:sz w:val="22"/>
          <w:szCs w:val="22"/>
        </w:rPr>
      </w:pPr>
    </w:p>
    <w:p w:rsidR="004A469C" w:rsidRPr="004A469C" w:rsidRDefault="004A469C" w:rsidP="004A469C">
      <w:pPr>
        <w:jc w:val="both"/>
        <w:rPr>
          <w:rFonts w:ascii="Arial" w:hAnsi="Arial" w:cs="Arial"/>
          <w:sz w:val="22"/>
          <w:szCs w:val="22"/>
        </w:rPr>
      </w:pPr>
      <w:r w:rsidRPr="004A469C">
        <w:rPr>
          <w:rStyle w:val="DeltaViewInsertion"/>
          <w:rFonts w:ascii="Arial" w:hAnsi="Arial" w:cs="Arial"/>
          <w:color w:val="auto"/>
          <w:sz w:val="22"/>
          <w:szCs w:val="22"/>
          <w:u w:val="none"/>
        </w:rPr>
        <w:tab/>
        <w:t>WHEREAS, the</w:t>
      </w:r>
      <w:bookmarkStart w:id="0" w:name="_DV_X29"/>
      <w:bookmarkStart w:id="1" w:name="_DV_C8"/>
      <w:r w:rsidRPr="004A469C">
        <w:rPr>
          <w:rStyle w:val="DeltaViewMoveDestination"/>
          <w:rFonts w:ascii="Arial" w:hAnsi="Arial" w:cs="Arial"/>
          <w:color w:val="auto"/>
          <w:sz w:val="22"/>
          <w:szCs w:val="22"/>
          <w:u w:val="none"/>
        </w:rPr>
        <w:t xml:space="preserve"> City is the owner of Federal trademark registrations for the marks “Divvy” (Reg. No. 4802363) and “Divvy and Design” (Reg. No. 4802362)</w:t>
      </w:r>
      <w:bookmarkStart w:id="2" w:name="_DV_C9"/>
      <w:bookmarkEnd w:id="0"/>
      <w:bookmarkEnd w:id="1"/>
      <w:r w:rsidRPr="004A469C">
        <w:rPr>
          <w:rStyle w:val="DeltaViewInsertion"/>
          <w:rFonts w:ascii="Arial" w:hAnsi="Arial" w:cs="Arial"/>
          <w:color w:val="auto"/>
          <w:sz w:val="22"/>
          <w:szCs w:val="22"/>
          <w:u w:val="none"/>
        </w:rPr>
        <w:t xml:space="preserve"> and various trademarks, service marks, logos, trade dress and the like used in connection with the System and is the owner of</w:t>
      </w:r>
      <w:bookmarkStart w:id="3" w:name="_DV_X30"/>
      <w:bookmarkStart w:id="4" w:name="_DV_C10"/>
      <w:bookmarkEnd w:id="2"/>
      <w:r w:rsidRPr="004A469C">
        <w:rPr>
          <w:rStyle w:val="DeltaViewMoveDestination"/>
          <w:rFonts w:ascii="Arial" w:hAnsi="Arial" w:cs="Arial"/>
          <w:color w:val="auto"/>
          <w:sz w:val="22"/>
          <w:szCs w:val="22"/>
          <w:u w:val="none"/>
        </w:rPr>
        <w:t xml:space="preserve"> for the Bike Sharing System (the “</w:t>
      </w:r>
      <w:bookmarkStart w:id="5" w:name="_DV_C11"/>
      <w:bookmarkEnd w:id="3"/>
      <w:bookmarkEnd w:id="4"/>
      <w:r w:rsidRPr="004A469C">
        <w:rPr>
          <w:rStyle w:val="DeltaViewInsertion"/>
          <w:rFonts w:ascii="Arial" w:hAnsi="Arial" w:cs="Arial"/>
          <w:color w:val="auto"/>
          <w:sz w:val="22"/>
          <w:szCs w:val="22"/>
          <w:u w:val="none"/>
        </w:rPr>
        <w:t>System Marks”); and</w:t>
      </w:r>
      <w:bookmarkEnd w:id="5"/>
    </w:p>
    <w:p w:rsidR="004A469C" w:rsidRPr="004A469C" w:rsidRDefault="004A469C" w:rsidP="004A469C">
      <w:pPr>
        <w:jc w:val="both"/>
        <w:rPr>
          <w:rFonts w:ascii="Arial" w:hAnsi="Arial" w:cs="Arial"/>
          <w:sz w:val="22"/>
          <w:szCs w:val="22"/>
        </w:rPr>
      </w:pPr>
    </w:p>
    <w:p w:rsidR="004A469C" w:rsidRPr="004A469C" w:rsidRDefault="004A469C" w:rsidP="004A469C">
      <w:pPr>
        <w:widowControl/>
        <w:spacing w:line="215" w:lineRule="auto"/>
        <w:ind w:firstLine="720"/>
        <w:jc w:val="both"/>
        <w:rPr>
          <w:rFonts w:ascii="Arial" w:hAnsi="Arial" w:cs="Arial"/>
          <w:sz w:val="22"/>
          <w:szCs w:val="22"/>
        </w:rPr>
      </w:pPr>
      <w:bookmarkStart w:id="6" w:name="_DV_C12"/>
      <w:r w:rsidRPr="004A469C">
        <w:rPr>
          <w:rStyle w:val="DeltaViewInsertion"/>
          <w:rFonts w:ascii="Arial" w:hAnsi="Arial" w:cs="Arial"/>
          <w:color w:val="auto"/>
          <w:sz w:val="22"/>
          <w:szCs w:val="22"/>
          <w:u w:val="none"/>
        </w:rPr>
        <w:t xml:space="preserve">WHEREAS, </w:t>
      </w:r>
      <w:r>
        <w:rPr>
          <w:rStyle w:val="DeltaViewInsertion"/>
          <w:rFonts w:ascii="Arial" w:hAnsi="Arial" w:cs="Arial"/>
          <w:color w:val="auto"/>
          <w:sz w:val="22"/>
          <w:szCs w:val="22"/>
          <w:u w:val="none"/>
        </w:rPr>
        <w:t>the Village</w:t>
      </w:r>
      <w:r w:rsidRPr="004A469C">
        <w:rPr>
          <w:rStyle w:val="DeltaViewInsertion"/>
          <w:rFonts w:ascii="Arial" w:hAnsi="Arial" w:cs="Arial"/>
          <w:color w:val="auto"/>
          <w:sz w:val="22"/>
          <w:szCs w:val="22"/>
          <w:u w:val="none"/>
        </w:rPr>
        <w:t xml:space="preserve"> desires that the </w:t>
      </w:r>
      <w:r>
        <w:rPr>
          <w:rStyle w:val="DeltaViewInsertion"/>
          <w:rFonts w:ascii="Arial" w:hAnsi="Arial" w:cs="Arial"/>
          <w:color w:val="auto"/>
          <w:sz w:val="22"/>
          <w:szCs w:val="22"/>
          <w:u w:val="none"/>
        </w:rPr>
        <w:t xml:space="preserve">Village </w:t>
      </w:r>
      <w:r w:rsidRPr="004A469C">
        <w:rPr>
          <w:rStyle w:val="DeltaViewInsertion"/>
          <w:rFonts w:ascii="Arial" w:hAnsi="Arial" w:cs="Arial"/>
          <w:color w:val="auto"/>
          <w:sz w:val="22"/>
          <w:szCs w:val="22"/>
          <w:u w:val="none"/>
        </w:rPr>
        <w:t>System use the System Marks; and</w:t>
      </w:r>
      <w:bookmarkEnd w:id="6"/>
    </w:p>
    <w:p w:rsidR="00285C5C" w:rsidRPr="004A3C75" w:rsidRDefault="00285C5C">
      <w:pPr>
        <w:widowControl/>
        <w:spacing w:line="215" w:lineRule="auto"/>
        <w:ind w:firstLine="720"/>
        <w:jc w:val="both"/>
        <w:rPr>
          <w:rFonts w:ascii="Arial" w:hAnsi="Arial" w:cs="Arial"/>
          <w:sz w:val="22"/>
          <w:szCs w:val="22"/>
        </w:rPr>
      </w:pPr>
    </w:p>
    <w:p w:rsidR="00A2344F" w:rsidRPr="004A3C75" w:rsidRDefault="00A2344F">
      <w:pPr>
        <w:widowControl/>
        <w:spacing w:line="215" w:lineRule="auto"/>
        <w:ind w:firstLine="720"/>
        <w:jc w:val="both"/>
        <w:rPr>
          <w:rFonts w:ascii="Arial" w:hAnsi="Arial" w:cs="Arial"/>
          <w:sz w:val="22"/>
          <w:szCs w:val="22"/>
        </w:rPr>
      </w:pPr>
      <w:r w:rsidRPr="004A3C75">
        <w:rPr>
          <w:rFonts w:ascii="Arial" w:hAnsi="Arial" w:cs="Arial"/>
          <w:sz w:val="22"/>
          <w:szCs w:val="22"/>
        </w:rPr>
        <w:lastRenderedPageBreak/>
        <w:t>WHEREAS,</w:t>
      </w:r>
      <w:r w:rsidR="00F42F06" w:rsidRPr="004A3C75">
        <w:rPr>
          <w:rFonts w:ascii="Arial" w:hAnsi="Arial" w:cs="Arial"/>
          <w:sz w:val="22"/>
          <w:szCs w:val="22"/>
        </w:rPr>
        <w:t xml:space="preserve"> </w:t>
      </w:r>
      <w:r w:rsidR="00194C1C" w:rsidRPr="004A3C75">
        <w:rPr>
          <w:rFonts w:ascii="Arial" w:hAnsi="Arial" w:cs="Arial"/>
          <w:sz w:val="22"/>
          <w:szCs w:val="22"/>
        </w:rPr>
        <w:t xml:space="preserve">the City </w:t>
      </w:r>
      <w:r w:rsidR="002A3E2E" w:rsidRPr="004A3C75">
        <w:rPr>
          <w:rFonts w:ascii="Arial" w:hAnsi="Arial" w:cs="Arial"/>
          <w:sz w:val="22"/>
          <w:szCs w:val="22"/>
        </w:rPr>
        <w:t xml:space="preserve">has entered into </w:t>
      </w:r>
      <w:r w:rsidR="00730AB1" w:rsidRPr="004A3C75">
        <w:rPr>
          <w:rFonts w:ascii="Arial" w:hAnsi="Arial" w:cs="Arial"/>
          <w:sz w:val="22"/>
          <w:szCs w:val="22"/>
        </w:rPr>
        <w:t>an agreement (the “</w:t>
      </w:r>
      <w:r w:rsidR="009B0830" w:rsidRPr="004A3C75">
        <w:rPr>
          <w:rFonts w:ascii="Arial" w:hAnsi="Arial" w:cs="Arial"/>
          <w:sz w:val="22"/>
          <w:szCs w:val="22"/>
        </w:rPr>
        <w:t>Bicycle Sharing</w:t>
      </w:r>
      <w:r w:rsidR="00730AB1" w:rsidRPr="004A3C75">
        <w:rPr>
          <w:rFonts w:ascii="Arial" w:hAnsi="Arial" w:cs="Arial"/>
          <w:sz w:val="22"/>
          <w:szCs w:val="22"/>
        </w:rPr>
        <w:t xml:space="preserve"> Agreement</w:t>
      </w:r>
      <w:r w:rsidR="002A3E2E" w:rsidRPr="004A3C75">
        <w:rPr>
          <w:rFonts w:ascii="Arial" w:hAnsi="Arial" w:cs="Arial"/>
          <w:sz w:val="22"/>
          <w:szCs w:val="22"/>
        </w:rPr>
        <w:t>”</w:t>
      </w:r>
      <w:r w:rsidR="00EA1B11" w:rsidRPr="004A3C75">
        <w:rPr>
          <w:rFonts w:ascii="Arial" w:hAnsi="Arial" w:cs="Arial"/>
          <w:sz w:val="22"/>
          <w:szCs w:val="22"/>
        </w:rPr>
        <w:t>)</w:t>
      </w:r>
      <w:r w:rsidR="002A3E2E" w:rsidRPr="004A3C75">
        <w:rPr>
          <w:rFonts w:ascii="Arial" w:hAnsi="Arial" w:cs="Arial"/>
          <w:sz w:val="22"/>
          <w:szCs w:val="22"/>
        </w:rPr>
        <w:t xml:space="preserve"> </w:t>
      </w:r>
      <w:r w:rsidR="00D8277D" w:rsidRPr="004A3C75">
        <w:rPr>
          <w:rFonts w:ascii="Arial" w:hAnsi="Arial" w:cs="Arial"/>
          <w:sz w:val="22"/>
          <w:szCs w:val="22"/>
        </w:rPr>
        <w:t xml:space="preserve">with </w:t>
      </w:r>
      <w:r w:rsidR="00A73CDF" w:rsidRPr="004A3C75">
        <w:rPr>
          <w:rFonts w:ascii="Arial" w:hAnsi="Arial" w:cs="Arial"/>
          <w:sz w:val="22"/>
          <w:szCs w:val="22"/>
        </w:rPr>
        <w:t>Motivate International, Inc.</w:t>
      </w:r>
      <w:r w:rsidR="002A3E2E" w:rsidRPr="004A3C75">
        <w:rPr>
          <w:rFonts w:ascii="Arial" w:hAnsi="Arial" w:cs="Arial"/>
          <w:sz w:val="22"/>
          <w:szCs w:val="22"/>
        </w:rPr>
        <w:t xml:space="preserve"> </w:t>
      </w:r>
      <w:r w:rsidR="00D8277D" w:rsidRPr="004A3C75">
        <w:rPr>
          <w:rFonts w:ascii="Arial" w:hAnsi="Arial" w:cs="Arial"/>
          <w:sz w:val="22"/>
          <w:szCs w:val="22"/>
        </w:rPr>
        <w:t>(the “</w:t>
      </w:r>
      <w:r w:rsidR="009B0830" w:rsidRPr="004A3C75">
        <w:rPr>
          <w:rFonts w:ascii="Arial" w:hAnsi="Arial" w:cs="Arial"/>
          <w:sz w:val="22"/>
          <w:szCs w:val="22"/>
        </w:rPr>
        <w:t>Bicycle Sharing</w:t>
      </w:r>
      <w:r w:rsidR="00D8277D" w:rsidRPr="004A3C75">
        <w:rPr>
          <w:rFonts w:ascii="Arial" w:hAnsi="Arial" w:cs="Arial"/>
          <w:sz w:val="22"/>
          <w:szCs w:val="22"/>
        </w:rPr>
        <w:t xml:space="preserve"> Provider”)</w:t>
      </w:r>
      <w:r w:rsidR="00A73CDF" w:rsidRPr="004A3C75">
        <w:rPr>
          <w:rFonts w:ascii="Arial" w:hAnsi="Arial" w:cs="Arial"/>
          <w:sz w:val="22"/>
          <w:szCs w:val="22"/>
        </w:rPr>
        <w:t xml:space="preserve">, </w:t>
      </w:r>
      <w:r w:rsidR="00D8277D" w:rsidRPr="004A3C75">
        <w:rPr>
          <w:rFonts w:ascii="Arial" w:hAnsi="Arial" w:cs="Arial"/>
          <w:sz w:val="22"/>
          <w:szCs w:val="22"/>
        </w:rPr>
        <w:t xml:space="preserve">for the </w:t>
      </w:r>
      <w:r w:rsidR="009B0830" w:rsidRPr="004A3C75">
        <w:rPr>
          <w:rFonts w:ascii="Arial" w:hAnsi="Arial" w:cs="Arial"/>
          <w:sz w:val="22"/>
          <w:szCs w:val="22"/>
        </w:rPr>
        <w:t>Bicycle Sharing Provider</w:t>
      </w:r>
      <w:r w:rsidR="00730AB1" w:rsidRPr="004A3C75">
        <w:rPr>
          <w:rFonts w:ascii="Arial" w:hAnsi="Arial" w:cs="Arial"/>
          <w:sz w:val="22"/>
          <w:szCs w:val="22"/>
        </w:rPr>
        <w:t xml:space="preserve"> </w:t>
      </w:r>
      <w:r w:rsidR="00D8277D" w:rsidRPr="004A3C75">
        <w:rPr>
          <w:rFonts w:ascii="Arial" w:hAnsi="Arial" w:cs="Arial"/>
          <w:sz w:val="22"/>
          <w:szCs w:val="22"/>
        </w:rPr>
        <w:t xml:space="preserve">to </w:t>
      </w:r>
      <w:r w:rsidR="00450F3E" w:rsidRPr="004A3C75">
        <w:rPr>
          <w:rFonts w:ascii="Arial" w:hAnsi="Arial" w:cs="Arial"/>
          <w:sz w:val="22"/>
          <w:szCs w:val="22"/>
        </w:rPr>
        <w:t xml:space="preserve">procure, </w:t>
      </w:r>
      <w:r w:rsidR="00194C1C" w:rsidRPr="004A3C75">
        <w:rPr>
          <w:rFonts w:ascii="Arial" w:hAnsi="Arial" w:cs="Arial"/>
          <w:sz w:val="22"/>
          <w:szCs w:val="22"/>
        </w:rPr>
        <w:t>install, operate and mainta</w:t>
      </w:r>
      <w:r w:rsidR="009D3F8D" w:rsidRPr="004A3C75">
        <w:rPr>
          <w:rFonts w:ascii="Arial" w:hAnsi="Arial" w:cs="Arial"/>
          <w:sz w:val="22"/>
          <w:szCs w:val="22"/>
        </w:rPr>
        <w:t>in the equipment necessary for the</w:t>
      </w:r>
      <w:r w:rsidR="00194C1C" w:rsidRPr="004A3C75">
        <w:rPr>
          <w:rFonts w:ascii="Arial" w:hAnsi="Arial" w:cs="Arial"/>
          <w:sz w:val="22"/>
          <w:szCs w:val="22"/>
        </w:rPr>
        <w:t xml:space="preserve"> </w:t>
      </w:r>
      <w:r w:rsidR="00E116AC" w:rsidRPr="004A3C75">
        <w:rPr>
          <w:rFonts w:ascii="Arial" w:hAnsi="Arial" w:cs="Arial"/>
          <w:sz w:val="22"/>
          <w:szCs w:val="22"/>
        </w:rPr>
        <w:t>System</w:t>
      </w:r>
      <w:r w:rsidR="00285C5C" w:rsidRPr="004A3C75">
        <w:rPr>
          <w:rFonts w:ascii="Arial" w:hAnsi="Arial" w:cs="Arial"/>
          <w:sz w:val="22"/>
          <w:szCs w:val="22"/>
        </w:rPr>
        <w:t xml:space="preserve"> </w:t>
      </w:r>
      <w:r w:rsidR="009D3F8D" w:rsidRPr="004A3C75">
        <w:rPr>
          <w:rFonts w:ascii="Arial" w:hAnsi="Arial" w:cs="Arial"/>
          <w:sz w:val="22"/>
          <w:szCs w:val="22"/>
        </w:rPr>
        <w:t xml:space="preserve">(the installation, operation, </w:t>
      </w:r>
      <w:r w:rsidR="00194C1C" w:rsidRPr="004A3C75">
        <w:rPr>
          <w:rFonts w:ascii="Arial" w:hAnsi="Arial" w:cs="Arial"/>
          <w:sz w:val="22"/>
          <w:szCs w:val="22"/>
        </w:rPr>
        <w:t xml:space="preserve">maintenance of the </w:t>
      </w:r>
      <w:r w:rsidR="009D3F8D" w:rsidRPr="004A3C75">
        <w:rPr>
          <w:rFonts w:ascii="Arial" w:hAnsi="Arial" w:cs="Arial"/>
          <w:sz w:val="22"/>
          <w:szCs w:val="22"/>
        </w:rPr>
        <w:t xml:space="preserve">equipment, displaying advertising on, repairing, replacing, dismantling and removing Bicycle Stations </w:t>
      </w:r>
      <w:r w:rsidR="004244FE" w:rsidRPr="004A3C75">
        <w:rPr>
          <w:rFonts w:ascii="Arial" w:hAnsi="Arial" w:cs="Arial"/>
          <w:sz w:val="22"/>
          <w:szCs w:val="22"/>
        </w:rPr>
        <w:t xml:space="preserve">necessary for the </w:t>
      </w:r>
      <w:r w:rsidR="00E116AC" w:rsidRPr="004A3C75">
        <w:rPr>
          <w:rFonts w:ascii="Arial" w:hAnsi="Arial" w:cs="Arial"/>
          <w:sz w:val="22"/>
          <w:szCs w:val="22"/>
        </w:rPr>
        <w:t>System</w:t>
      </w:r>
      <w:r w:rsidR="00194C1C" w:rsidRPr="004A3C75">
        <w:rPr>
          <w:rFonts w:ascii="Arial" w:hAnsi="Arial" w:cs="Arial"/>
          <w:sz w:val="22"/>
          <w:szCs w:val="22"/>
        </w:rPr>
        <w:t xml:space="preserve"> by the </w:t>
      </w:r>
      <w:r w:rsidR="009B0830" w:rsidRPr="004A3C75">
        <w:rPr>
          <w:rFonts w:ascii="Arial" w:hAnsi="Arial" w:cs="Arial"/>
          <w:sz w:val="22"/>
          <w:szCs w:val="22"/>
        </w:rPr>
        <w:t>Bicycle Sharing Provider</w:t>
      </w:r>
      <w:r w:rsidR="00194C1C" w:rsidRPr="004A3C75">
        <w:rPr>
          <w:rFonts w:ascii="Arial" w:hAnsi="Arial" w:cs="Arial"/>
          <w:sz w:val="22"/>
          <w:szCs w:val="22"/>
        </w:rPr>
        <w:t xml:space="preserve"> pursuant to the </w:t>
      </w:r>
      <w:r w:rsidR="00E116AC" w:rsidRPr="004A3C75">
        <w:rPr>
          <w:rFonts w:ascii="Arial" w:hAnsi="Arial" w:cs="Arial"/>
          <w:sz w:val="22"/>
          <w:szCs w:val="22"/>
        </w:rPr>
        <w:t xml:space="preserve">Bicycle Sharing </w:t>
      </w:r>
      <w:r w:rsidR="00725950" w:rsidRPr="004A3C75">
        <w:rPr>
          <w:rFonts w:ascii="Arial" w:hAnsi="Arial" w:cs="Arial"/>
          <w:sz w:val="22"/>
          <w:szCs w:val="22"/>
        </w:rPr>
        <w:t>Agreement</w:t>
      </w:r>
      <w:r w:rsidR="00194C1C" w:rsidRPr="004A3C75">
        <w:rPr>
          <w:rFonts w:ascii="Arial" w:hAnsi="Arial" w:cs="Arial"/>
          <w:sz w:val="22"/>
          <w:szCs w:val="22"/>
        </w:rPr>
        <w:t xml:space="preserve"> shall be known herein as the “Project”)</w:t>
      </w:r>
      <w:r w:rsidRPr="004A3C75">
        <w:rPr>
          <w:rFonts w:ascii="Arial" w:hAnsi="Arial" w:cs="Arial"/>
          <w:sz w:val="22"/>
          <w:szCs w:val="22"/>
        </w:rPr>
        <w:t>; and</w:t>
      </w:r>
    </w:p>
    <w:p w:rsidR="003E20F6" w:rsidRDefault="003E20F6">
      <w:pPr>
        <w:widowControl/>
        <w:spacing w:line="215" w:lineRule="auto"/>
        <w:ind w:firstLine="720"/>
        <w:jc w:val="both"/>
        <w:rPr>
          <w:rFonts w:ascii="Arial" w:hAnsi="Arial" w:cs="Arial"/>
          <w:sz w:val="22"/>
          <w:szCs w:val="22"/>
        </w:rPr>
      </w:pPr>
    </w:p>
    <w:p w:rsidR="004A469C" w:rsidRPr="004A469C" w:rsidRDefault="004A469C">
      <w:pPr>
        <w:widowControl/>
        <w:spacing w:line="215" w:lineRule="auto"/>
        <w:ind w:firstLine="720"/>
        <w:jc w:val="both"/>
        <w:rPr>
          <w:rFonts w:ascii="Arial" w:hAnsi="Arial" w:cs="Arial"/>
          <w:sz w:val="22"/>
          <w:szCs w:val="22"/>
        </w:rPr>
      </w:pPr>
      <w:r w:rsidRPr="004A469C">
        <w:rPr>
          <w:rStyle w:val="DeltaViewInsertion"/>
          <w:rFonts w:ascii="Arial" w:hAnsi="Arial" w:cs="Arial"/>
          <w:color w:val="auto"/>
          <w:sz w:val="22"/>
          <w:szCs w:val="22"/>
          <w:u w:val="none"/>
        </w:rPr>
        <w:t xml:space="preserve">WHEREAS, the Bicycle Sharing Provider is licensed to use the System Marks in operating the System and related systems, including the </w:t>
      </w:r>
      <w:r>
        <w:rPr>
          <w:rStyle w:val="DeltaViewInsertion"/>
          <w:rFonts w:ascii="Arial" w:hAnsi="Arial" w:cs="Arial"/>
          <w:color w:val="auto"/>
          <w:sz w:val="22"/>
          <w:szCs w:val="22"/>
          <w:u w:val="none"/>
        </w:rPr>
        <w:t>Village</w:t>
      </w:r>
      <w:r w:rsidRPr="004A469C">
        <w:rPr>
          <w:rStyle w:val="DeltaViewInsertion"/>
          <w:rFonts w:ascii="Arial" w:hAnsi="Arial" w:cs="Arial"/>
          <w:color w:val="auto"/>
          <w:sz w:val="22"/>
          <w:szCs w:val="22"/>
          <w:u w:val="none"/>
        </w:rPr>
        <w:t xml:space="preserve"> System, subject to all restrictions and quality control provisions exercised by the City; and</w:t>
      </w:r>
      <w:r w:rsidRPr="004A469C">
        <w:rPr>
          <w:rStyle w:val="DeltaViewInsertion"/>
          <w:rFonts w:ascii="Arial" w:hAnsi="Arial" w:cs="Arial"/>
          <w:color w:val="auto"/>
          <w:sz w:val="22"/>
          <w:szCs w:val="22"/>
          <w:u w:val="none"/>
        </w:rPr>
        <w:tab/>
      </w:r>
    </w:p>
    <w:p w:rsidR="004A469C" w:rsidRPr="004A3C75" w:rsidRDefault="004A469C">
      <w:pPr>
        <w:widowControl/>
        <w:spacing w:line="215" w:lineRule="auto"/>
        <w:ind w:firstLine="720"/>
        <w:jc w:val="both"/>
        <w:rPr>
          <w:rFonts w:ascii="Arial" w:hAnsi="Arial" w:cs="Arial"/>
          <w:sz w:val="22"/>
          <w:szCs w:val="22"/>
        </w:rPr>
      </w:pPr>
    </w:p>
    <w:p w:rsidR="003E20F6" w:rsidRPr="004A3C75" w:rsidRDefault="003E20F6">
      <w:pPr>
        <w:widowControl/>
        <w:spacing w:line="215" w:lineRule="auto"/>
        <w:ind w:firstLine="720"/>
        <w:jc w:val="both"/>
        <w:rPr>
          <w:rFonts w:ascii="Arial" w:hAnsi="Arial" w:cs="Arial"/>
          <w:sz w:val="22"/>
          <w:szCs w:val="22"/>
        </w:rPr>
      </w:pPr>
      <w:r w:rsidRPr="004A3C75">
        <w:rPr>
          <w:rFonts w:ascii="Arial" w:hAnsi="Arial" w:cs="Arial"/>
          <w:sz w:val="22"/>
          <w:szCs w:val="22"/>
        </w:rPr>
        <w:t xml:space="preserve">WHEREAS, </w:t>
      </w:r>
      <w:r w:rsidR="009F2D48" w:rsidRPr="004A3C75">
        <w:rPr>
          <w:rFonts w:ascii="Arial" w:hAnsi="Arial" w:cs="Arial"/>
          <w:sz w:val="22"/>
          <w:szCs w:val="22"/>
        </w:rPr>
        <w:t xml:space="preserve">it is anticipated that </w:t>
      </w:r>
      <w:r w:rsidRPr="004A3C75">
        <w:rPr>
          <w:rFonts w:ascii="Arial" w:hAnsi="Arial" w:cs="Arial"/>
          <w:sz w:val="22"/>
          <w:szCs w:val="22"/>
        </w:rPr>
        <w:t xml:space="preserve">the Village </w:t>
      </w:r>
      <w:r w:rsidR="009F2D48" w:rsidRPr="004A3C75">
        <w:rPr>
          <w:rFonts w:ascii="Arial" w:hAnsi="Arial" w:cs="Arial"/>
          <w:sz w:val="22"/>
          <w:szCs w:val="22"/>
        </w:rPr>
        <w:t xml:space="preserve">will </w:t>
      </w:r>
      <w:r w:rsidR="00771490" w:rsidRPr="004A3C75">
        <w:rPr>
          <w:rFonts w:ascii="Arial" w:hAnsi="Arial" w:cs="Arial"/>
          <w:sz w:val="22"/>
          <w:szCs w:val="22"/>
        </w:rPr>
        <w:t>also enter</w:t>
      </w:r>
      <w:r w:rsidR="00ED092B" w:rsidRPr="004A3C75">
        <w:rPr>
          <w:rFonts w:ascii="Arial" w:hAnsi="Arial" w:cs="Arial"/>
          <w:sz w:val="22"/>
          <w:szCs w:val="22"/>
        </w:rPr>
        <w:t xml:space="preserve"> into a</w:t>
      </w:r>
      <w:r w:rsidR="004A469C">
        <w:rPr>
          <w:rFonts w:ascii="Arial" w:hAnsi="Arial" w:cs="Arial"/>
          <w:sz w:val="22"/>
          <w:szCs w:val="22"/>
        </w:rPr>
        <w:t>n agreement</w:t>
      </w:r>
      <w:r w:rsidR="00ED092B" w:rsidRPr="004A3C75">
        <w:rPr>
          <w:rFonts w:ascii="Arial" w:hAnsi="Arial" w:cs="Arial"/>
          <w:sz w:val="22"/>
          <w:szCs w:val="22"/>
        </w:rPr>
        <w:t xml:space="preserve"> substantially similar</w:t>
      </w:r>
      <w:r w:rsidRPr="004A3C75">
        <w:rPr>
          <w:rFonts w:ascii="Arial" w:hAnsi="Arial" w:cs="Arial"/>
          <w:sz w:val="22"/>
          <w:szCs w:val="22"/>
        </w:rPr>
        <w:t xml:space="preserve"> </w:t>
      </w:r>
      <w:r w:rsidR="004A469C">
        <w:rPr>
          <w:rFonts w:ascii="Arial" w:hAnsi="Arial" w:cs="Arial"/>
          <w:sz w:val="22"/>
          <w:szCs w:val="22"/>
        </w:rPr>
        <w:t xml:space="preserve">to the Bicycle Sharing Agreement </w:t>
      </w:r>
      <w:r w:rsidRPr="004A3C75">
        <w:rPr>
          <w:rFonts w:ascii="Arial" w:hAnsi="Arial" w:cs="Arial"/>
          <w:sz w:val="22"/>
          <w:szCs w:val="22"/>
        </w:rPr>
        <w:t xml:space="preserve">(the “Village Bicycle Sharing Agreement”) with the Bicycle Sharing Provider, for the Bicycle Sharing Provider to operate and maintain the equipment necessary for </w:t>
      </w:r>
      <w:r w:rsidR="00085CA8" w:rsidRPr="004A3C75">
        <w:rPr>
          <w:rFonts w:ascii="Arial" w:hAnsi="Arial" w:cs="Arial"/>
          <w:sz w:val="22"/>
          <w:szCs w:val="22"/>
        </w:rPr>
        <w:t>a bike sharing system in the Village of Oak Park</w:t>
      </w:r>
      <w:r w:rsidR="0053751F" w:rsidRPr="004A3C75">
        <w:rPr>
          <w:rFonts w:ascii="Arial" w:hAnsi="Arial" w:cs="Arial"/>
          <w:sz w:val="22"/>
          <w:szCs w:val="22"/>
        </w:rPr>
        <w:t>, including all or most of the same service metrics as in the Bicycle Sharing Agreement</w:t>
      </w:r>
      <w:r w:rsidR="00085CA8" w:rsidRPr="004A3C75">
        <w:rPr>
          <w:rFonts w:ascii="Arial" w:hAnsi="Arial" w:cs="Arial"/>
          <w:sz w:val="22"/>
          <w:szCs w:val="22"/>
        </w:rPr>
        <w:t xml:space="preserve"> (the “Village System,” and collectively with the System, the “</w:t>
      </w:r>
      <w:r w:rsidR="00450F3E" w:rsidRPr="004A3C75">
        <w:rPr>
          <w:rFonts w:ascii="Arial" w:hAnsi="Arial" w:cs="Arial"/>
          <w:sz w:val="22"/>
          <w:szCs w:val="22"/>
        </w:rPr>
        <w:t>Entire</w:t>
      </w:r>
      <w:r w:rsidR="00085CA8" w:rsidRPr="004A3C75">
        <w:rPr>
          <w:rFonts w:ascii="Arial" w:hAnsi="Arial" w:cs="Arial"/>
          <w:sz w:val="22"/>
          <w:szCs w:val="22"/>
        </w:rPr>
        <w:t xml:space="preserve"> System”)</w:t>
      </w:r>
      <w:r w:rsidR="00497EF0" w:rsidRPr="004A3C75">
        <w:rPr>
          <w:rFonts w:ascii="Arial" w:hAnsi="Arial" w:cs="Arial"/>
          <w:sz w:val="22"/>
          <w:szCs w:val="22"/>
        </w:rPr>
        <w:t>(the installation, operation, maintenance of the equipment, displaying advertising on, repairing, replacing, dismantling and removing Village Bicycle Stations necessary for the System by the Bicycle Sharing Provider pursuant to the Village Bicycle Sharing Agreement shall be known herein as the “Village Project,” and collectively with the Project, the “</w:t>
      </w:r>
      <w:r w:rsidR="00450F3E" w:rsidRPr="004A3C75">
        <w:rPr>
          <w:rFonts w:ascii="Arial" w:hAnsi="Arial" w:cs="Arial"/>
          <w:sz w:val="22"/>
          <w:szCs w:val="22"/>
        </w:rPr>
        <w:t>Entire</w:t>
      </w:r>
      <w:r w:rsidR="00497EF0" w:rsidRPr="004A3C75">
        <w:rPr>
          <w:rFonts w:ascii="Arial" w:hAnsi="Arial" w:cs="Arial"/>
          <w:sz w:val="22"/>
          <w:szCs w:val="22"/>
        </w:rPr>
        <w:t xml:space="preserve"> Project”)</w:t>
      </w:r>
      <w:r w:rsidRPr="004A3C75">
        <w:rPr>
          <w:rFonts w:ascii="Arial" w:hAnsi="Arial" w:cs="Arial"/>
          <w:sz w:val="22"/>
          <w:szCs w:val="22"/>
        </w:rPr>
        <w:t>; and</w:t>
      </w:r>
    </w:p>
    <w:p w:rsidR="00A26A93" w:rsidRPr="004A3C75" w:rsidRDefault="00A26A93">
      <w:pPr>
        <w:widowControl/>
        <w:spacing w:line="215" w:lineRule="auto"/>
        <w:ind w:firstLine="720"/>
        <w:jc w:val="both"/>
        <w:rPr>
          <w:rFonts w:ascii="Arial" w:hAnsi="Arial" w:cs="Arial"/>
          <w:sz w:val="22"/>
          <w:szCs w:val="22"/>
        </w:rPr>
      </w:pPr>
    </w:p>
    <w:p w:rsidR="00A26A93" w:rsidRPr="004A3C75" w:rsidRDefault="00A26A93">
      <w:pPr>
        <w:widowControl/>
        <w:spacing w:line="215" w:lineRule="auto"/>
        <w:ind w:firstLine="720"/>
        <w:jc w:val="both"/>
        <w:rPr>
          <w:rFonts w:ascii="Arial" w:hAnsi="Arial" w:cs="Arial"/>
          <w:sz w:val="22"/>
          <w:szCs w:val="22"/>
        </w:rPr>
      </w:pPr>
      <w:r w:rsidRPr="004A3C75">
        <w:rPr>
          <w:rFonts w:ascii="Arial" w:hAnsi="Arial" w:cs="Arial"/>
          <w:sz w:val="22"/>
          <w:szCs w:val="22"/>
        </w:rPr>
        <w:t xml:space="preserve">WHEREAS, the City has entered into an agreement with </w:t>
      </w:r>
      <w:proofErr w:type="spellStart"/>
      <w:r w:rsidR="00450F3E" w:rsidRPr="004A3C75">
        <w:rPr>
          <w:rFonts w:ascii="Arial" w:hAnsi="Arial" w:cs="Arial"/>
          <w:sz w:val="22"/>
          <w:szCs w:val="22"/>
        </w:rPr>
        <w:t>Outfront</w:t>
      </w:r>
      <w:proofErr w:type="spellEnd"/>
      <w:r w:rsidR="00450F3E" w:rsidRPr="004A3C75">
        <w:rPr>
          <w:rFonts w:ascii="Arial" w:hAnsi="Arial" w:cs="Arial"/>
          <w:sz w:val="22"/>
          <w:szCs w:val="22"/>
        </w:rPr>
        <w:t xml:space="preserve"> Media LLC (</w:t>
      </w:r>
      <w:proofErr w:type="spellStart"/>
      <w:r w:rsidR="00450F3E" w:rsidRPr="004A3C75">
        <w:rPr>
          <w:rFonts w:ascii="Arial" w:hAnsi="Arial" w:cs="Arial"/>
          <w:sz w:val="22"/>
          <w:szCs w:val="22"/>
        </w:rPr>
        <w:t>fka</w:t>
      </w:r>
      <w:proofErr w:type="spellEnd"/>
      <w:r w:rsidR="00450F3E" w:rsidRPr="004A3C75">
        <w:rPr>
          <w:rFonts w:ascii="Arial" w:hAnsi="Arial" w:cs="Arial"/>
          <w:sz w:val="22"/>
          <w:szCs w:val="22"/>
        </w:rPr>
        <w:t xml:space="preserve"> </w:t>
      </w:r>
      <w:r w:rsidRPr="004A3C75">
        <w:rPr>
          <w:rFonts w:ascii="Arial" w:hAnsi="Arial" w:cs="Arial"/>
          <w:sz w:val="22"/>
          <w:szCs w:val="22"/>
        </w:rPr>
        <w:t>Van Wagner</w:t>
      </w:r>
      <w:r w:rsidR="001A5552" w:rsidRPr="004A3C75">
        <w:rPr>
          <w:rFonts w:ascii="Arial" w:hAnsi="Arial" w:cs="Arial"/>
          <w:sz w:val="22"/>
          <w:szCs w:val="22"/>
        </w:rPr>
        <w:t xml:space="preserve"> Communications</w:t>
      </w:r>
      <w:r w:rsidRPr="004A3C75">
        <w:rPr>
          <w:rFonts w:ascii="Arial" w:hAnsi="Arial" w:cs="Arial"/>
          <w:sz w:val="22"/>
          <w:szCs w:val="22"/>
        </w:rPr>
        <w:t>,</w:t>
      </w:r>
      <w:r w:rsidR="001A5552" w:rsidRPr="004A3C75">
        <w:rPr>
          <w:rFonts w:ascii="Arial" w:hAnsi="Arial" w:cs="Arial"/>
          <w:sz w:val="22"/>
          <w:szCs w:val="22"/>
        </w:rPr>
        <w:t xml:space="preserve"> LLC</w:t>
      </w:r>
      <w:r w:rsidR="00450F3E" w:rsidRPr="004A3C75">
        <w:rPr>
          <w:rFonts w:ascii="Arial" w:hAnsi="Arial" w:cs="Arial"/>
          <w:sz w:val="22"/>
          <w:szCs w:val="22"/>
        </w:rPr>
        <w:t>)</w:t>
      </w:r>
      <w:r w:rsidR="001A5552" w:rsidRPr="004A3C75">
        <w:rPr>
          <w:rFonts w:ascii="Arial" w:hAnsi="Arial" w:cs="Arial"/>
          <w:sz w:val="22"/>
          <w:szCs w:val="22"/>
        </w:rPr>
        <w:t>,</w:t>
      </w:r>
      <w:r w:rsidR="008057D4" w:rsidRPr="004A3C75">
        <w:rPr>
          <w:rFonts w:ascii="Arial" w:hAnsi="Arial" w:cs="Arial"/>
          <w:sz w:val="22"/>
          <w:szCs w:val="22"/>
        </w:rPr>
        <w:t xml:space="preserve"> a</w:t>
      </w:r>
      <w:r w:rsidRPr="004A3C75">
        <w:rPr>
          <w:rFonts w:ascii="Arial" w:hAnsi="Arial" w:cs="Arial"/>
          <w:sz w:val="22"/>
          <w:szCs w:val="22"/>
        </w:rPr>
        <w:t xml:space="preserve"> </w:t>
      </w:r>
      <w:r w:rsidR="00E604E5" w:rsidRPr="004A3C75">
        <w:rPr>
          <w:rFonts w:ascii="Arial" w:hAnsi="Arial" w:cs="Arial"/>
          <w:sz w:val="22"/>
          <w:szCs w:val="22"/>
        </w:rPr>
        <w:t>New York limited liability company</w:t>
      </w:r>
      <w:r w:rsidR="00FB0D66" w:rsidRPr="004A3C75">
        <w:rPr>
          <w:rFonts w:ascii="Arial" w:hAnsi="Arial" w:cs="Arial"/>
          <w:sz w:val="22"/>
          <w:szCs w:val="22"/>
        </w:rPr>
        <w:t xml:space="preserve"> (“</w:t>
      </w:r>
      <w:proofErr w:type="spellStart"/>
      <w:r w:rsidR="00450F3E" w:rsidRPr="004A3C75">
        <w:rPr>
          <w:rFonts w:ascii="Arial" w:hAnsi="Arial" w:cs="Arial"/>
          <w:sz w:val="22"/>
          <w:szCs w:val="22"/>
        </w:rPr>
        <w:t>Outfront</w:t>
      </w:r>
      <w:proofErr w:type="spellEnd"/>
      <w:r w:rsidR="00FB0D66" w:rsidRPr="004A3C75">
        <w:rPr>
          <w:rFonts w:ascii="Arial" w:hAnsi="Arial" w:cs="Arial"/>
          <w:sz w:val="22"/>
          <w:szCs w:val="22"/>
        </w:rPr>
        <w:t xml:space="preserve">”) </w:t>
      </w:r>
      <w:r w:rsidRPr="004A3C75">
        <w:rPr>
          <w:rFonts w:ascii="Arial" w:hAnsi="Arial" w:cs="Arial"/>
          <w:sz w:val="22"/>
          <w:szCs w:val="22"/>
        </w:rPr>
        <w:t>to install, maintain, and remove advertising in connection with the System</w:t>
      </w:r>
      <w:r w:rsidR="00C85BE2" w:rsidRPr="004A3C75">
        <w:rPr>
          <w:rFonts w:ascii="Arial" w:hAnsi="Arial" w:cs="Arial"/>
          <w:sz w:val="22"/>
          <w:szCs w:val="22"/>
        </w:rPr>
        <w:t xml:space="preserve"> (the “Advertising Provider Agreement”)</w:t>
      </w:r>
      <w:r w:rsidR="00FB0D66" w:rsidRPr="004A3C75">
        <w:rPr>
          <w:rFonts w:ascii="Arial" w:hAnsi="Arial" w:cs="Arial"/>
          <w:sz w:val="22"/>
          <w:szCs w:val="22"/>
        </w:rPr>
        <w:t>(</w:t>
      </w:r>
      <w:proofErr w:type="spellStart"/>
      <w:r w:rsidR="00450F3E" w:rsidRPr="004A3C75">
        <w:rPr>
          <w:rFonts w:ascii="Arial" w:hAnsi="Arial" w:cs="Arial"/>
          <w:sz w:val="22"/>
          <w:szCs w:val="22"/>
        </w:rPr>
        <w:t>Outfront</w:t>
      </w:r>
      <w:proofErr w:type="spellEnd"/>
      <w:r w:rsidR="00FB0D66" w:rsidRPr="004A3C75">
        <w:rPr>
          <w:rFonts w:ascii="Arial" w:hAnsi="Arial" w:cs="Arial"/>
          <w:sz w:val="22"/>
          <w:szCs w:val="22"/>
        </w:rPr>
        <w:t xml:space="preserve"> and its subcontractors will be collectively known as the “Advertising Provider”)</w:t>
      </w:r>
      <w:r w:rsidRPr="004A3C75">
        <w:rPr>
          <w:rFonts w:ascii="Arial" w:hAnsi="Arial" w:cs="Arial"/>
          <w:sz w:val="22"/>
          <w:szCs w:val="22"/>
        </w:rPr>
        <w:t>;</w:t>
      </w:r>
      <w:r w:rsidR="00C85BE2" w:rsidRPr="004A3C75">
        <w:rPr>
          <w:rFonts w:ascii="Arial" w:hAnsi="Arial" w:cs="Arial"/>
          <w:sz w:val="22"/>
          <w:szCs w:val="22"/>
        </w:rPr>
        <w:t xml:space="preserve"> and</w:t>
      </w:r>
    </w:p>
    <w:p w:rsidR="00A2344F" w:rsidRPr="004A3C75" w:rsidRDefault="00A2344F">
      <w:pPr>
        <w:widowControl/>
        <w:spacing w:line="215" w:lineRule="auto"/>
        <w:jc w:val="both"/>
        <w:rPr>
          <w:rFonts w:ascii="Arial" w:hAnsi="Arial" w:cs="Arial"/>
          <w:sz w:val="22"/>
          <w:szCs w:val="22"/>
        </w:rPr>
      </w:pPr>
    </w:p>
    <w:p w:rsidR="00284E04" w:rsidRPr="004A3C75" w:rsidRDefault="00284E04">
      <w:pPr>
        <w:widowControl/>
        <w:spacing w:line="215" w:lineRule="auto"/>
        <w:jc w:val="both"/>
        <w:rPr>
          <w:rFonts w:ascii="Arial" w:hAnsi="Arial" w:cs="Arial"/>
          <w:sz w:val="22"/>
          <w:szCs w:val="22"/>
        </w:rPr>
      </w:pPr>
      <w:r w:rsidRPr="004A3C75">
        <w:rPr>
          <w:rFonts w:ascii="Arial" w:hAnsi="Arial" w:cs="Arial"/>
          <w:sz w:val="22"/>
          <w:szCs w:val="22"/>
        </w:rPr>
        <w:tab/>
        <w:t xml:space="preserve">WHEREAS, the </w:t>
      </w:r>
      <w:r w:rsidR="00450F3E" w:rsidRPr="004A3C75">
        <w:rPr>
          <w:rFonts w:ascii="Arial" w:hAnsi="Arial" w:cs="Arial"/>
          <w:sz w:val="22"/>
          <w:szCs w:val="22"/>
        </w:rPr>
        <w:t>Entire</w:t>
      </w:r>
      <w:r w:rsidR="00085CA8" w:rsidRPr="004A3C75">
        <w:rPr>
          <w:rFonts w:ascii="Arial" w:hAnsi="Arial" w:cs="Arial"/>
          <w:sz w:val="22"/>
          <w:szCs w:val="22"/>
        </w:rPr>
        <w:t xml:space="preserve"> </w:t>
      </w:r>
      <w:r w:rsidR="00E116AC" w:rsidRPr="004A3C75">
        <w:rPr>
          <w:rFonts w:ascii="Arial" w:hAnsi="Arial" w:cs="Arial"/>
          <w:sz w:val="22"/>
          <w:szCs w:val="22"/>
        </w:rPr>
        <w:t>System</w:t>
      </w:r>
      <w:r w:rsidRPr="004A3C75">
        <w:rPr>
          <w:rFonts w:ascii="Arial" w:hAnsi="Arial" w:cs="Arial"/>
          <w:sz w:val="22"/>
          <w:szCs w:val="22"/>
        </w:rPr>
        <w:t xml:space="preserve"> </w:t>
      </w:r>
      <w:r w:rsidR="00A5421B" w:rsidRPr="004A3C75">
        <w:rPr>
          <w:rFonts w:ascii="Arial" w:hAnsi="Arial" w:cs="Arial"/>
          <w:sz w:val="22"/>
          <w:szCs w:val="22"/>
        </w:rPr>
        <w:t>shall</w:t>
      </w:r>
      <w:r w:rsidRPr="004A3C75">
        <w:rPr>
          <w:rFonts w:ascii="Arial" w:hAnsi="Arial" w:cs="Arial"/>
          <w:sz w:val="22"/>
          <w:szCs w:val="22"/>
        </w:rPr>
        <w:t xml:space="preserve"> benefit </w:t>
      </w:r>
      <w:r w:rsidR="00497EF0" w:rsidRPr="004A3C75">
        <w:rPr>
          <w:rFonts w:ascii="Arial" w:hAnsi="Arial" w:cs="Arial"/>
          <w:sz w:val="22"/>
          <w:szCs w:val="22"/>
        </w:rPr>
        <w:t>the Parties’</w:t>
      </w:r>
      <w:r w:rsidR="00085CA8" w:rsidRPr="004A3C75">
        <w:rPr>
          <w:rFonts w:ascii="Arial" w:hAnsi="Arial" w:cs="Arial"/>
          <w:sz w:val="22"/>
          <w:szCs w:val="22"/>
        </w:rPr>
        <w:t xml:space="preserve"> </w:t>
      </w:r>
      <w:r w:rsidRPr="004A3C75">
        <w:rPr>
          <w:rFonts w:ascii="Arial" w:hAnsi="Arial" w:cs="Arial"/>
          <w:sz w:val="22"/>
          <w:szCs w:val="22"/>
        </w:rPr>
        <w:t xml:space="preserve">residents, businesses and visitors by </w:t>
      </w:r>
      <w:r w:rsidR="00CA47D7" w:rsidRPr="004A3C75">
        <w:rPr>
          <w:rFonts w:ascii="Arial" w:hAnsi="Arial" w:cs="Arial"/>
          <w:sz w:val="22"/>
          <w:szCs w:val="22"/>
        </w:rPr>
        <w:t xml:space="preserve">improving the environment and increasing the amenities of the </w:t>
      </w:r>
      <w:r w:rsidR="00497EF0" w:rsidRPr="004A3C75">
        <w:rPr>
          <w:rFonts w:ascii="Arial" w:hAnsi="Arial" w:cs="Arial"/>
          <w:sz w:val="22"/>
          <w:szCs w:val="22"/>
        </w:rPr>
        <w:t>Parties</w:t>
      </w:r>
      <w:r w:rsidR="00085CA8" w:rsidRPr="004A3C75">
        <w:rPr>
          <w:rFonts w:ascii="Arial" w:hAnsi="Arial" w:cs="Arial"/>
          <w:sz w:val="22"/>
          <w:szCs w:val="22"/>
        </w:rPr>
        <w:t xml:space="preserve"> </w:t>
      </w:r>
      <w:r w:rsidR="00CA47D7" w:rsidRPr="004A3C75">
        <w:rPr>
          <w:rFonts w:ascii="Arial" w:hAnsi="Arial" w:cs="Arial"/>
          <w:sz w:val="22"/>
          <w:szCs w:val="22"/>
        </w:rPr>
        <w:t>by providing an additional convenient transportation option;</w:t>
      </w:r>
      <w:r w:rsidRPr="004A3C75">
        <w:rPr>
          <w:rFonts w:ascii="Arial" w:hAnsi="Arial" w:cs="Arial"/>
          <w:sz w:val="22"/>
          <w:szCs w:val="22"/>
        </w:rPr>
        <w:t xml:space="preserve"> and</w:t>
      </w:r>
    </w:p>
    <w:p w:rsidR="001E6E86" w:rsidRPr="004A3C75" w:rsidRDefault="00284E04" w:rsidP="00E116AC">
      <w:pPr>
        <w:widowControl/>
        <w:spacing w:line="215" w:lineRule="auto"/>
        <w:jc w:val="both"/>
        <w:rPr>
          <w:rFonts w:ascii="Arial" w:hAnsi="Arial" w:cs="Arial"/>
          <w:sz w:val="22"/>
          <w:szCs w:val="22"/>
        </w:rPr>
      </w:pPr>
      <w:r w:rsidRPr="004A3C75">
        <w:rPr>
          <w:rFonts w:ascii="Arial" w:hAnsi="Arial" w:cs="Arial"/>
          <w:sz w:val="22"/>
          <w:szCs w:val="22"/>
        </w:rPr>
        <w:tab/>
      </w:r>
    </w:p>
    <w:p w:rsidR="006E4152" w:rsidRPr="004A3C75" w:rsidRDefault="00A2344F" w:rsidP="006E4152">
      <w:pPr>
        <w:widowControl/>
        <w:spacing w:line="215" w:lineRule="auto"/>
        <w:ind w:firstLine="720"/>
        <w:jc w:val="both"/>
        <w:rPr>
          <w:rFonts w:ascii="Arial" w:hAnsi="Arial" w:cs="Arial"/>
          <w:sz w:val="22"/>
          <w:szCs w:val="22"/>
        </w:rPr>
      </w:pPr>
      <w:r w:rsidRPr="004A3C75">
        <w:rPr>
          <w:rFonts w:ascii="Arial" w:hAnsi="Arial" w:cs="Arial"/>
          <w:sz w:val="22"/>
          <w:szCs w:val="22"/>
        </w:rPr>
        <w:t>WHEREAS,</w:t>
      </w:r>
      <w:r w:rsidR="00F42F06" w:rsidRPr="004A3C75">
        <w:rPr>
          <w:rFonts w:ascii="Arial" w:hAnsi="Arial" w:cs="Arial"/>
          <w:sz w:val="22"/>
          <w:szCs w:val="22"/>
        </w:rPr>
        <w:t xml:space="preserve"> </w:t>
      </w:r>
      <w:r w:rsidR="001657E5" w:rsidRPr="004A3C75">
        <w:rPr>
          <w:rFonts w:ascii="Arial" w:hAnsi="Arial" w:cs="Arial"/>
          <w:sz w:val="22"/>
          <w:szCs w:val="22"/>
        </w:rPr>
        <w:t xml:space="preserve">the </w:t>
      </w:r>
      <w:r w:rsidR="00497EF0" w:rsidRPr="004A3C75">
        <w:rPr>
          <w:rFonts w:ascii="Arial" w:hAnsi="Arial" w:cs="Arial"/>
          <w:sz w:val="22"/>
          <w:szCs w:val="22"/>
        </w:rPr>
        <w:t xml:space="preserve">Village </w:t>
      </w:r>
      <w:r w:rsidR="001657E5" w:rsidRPr="004A3C75">
        <w:rPr>
          <w:rFonts w:ascii="Arial" w:hAnsi="Arial" w:cs="Arial"/>
          <w:sz w:val="22"/>
          <w:szCs w:val="22"/>
        </w:rPr>
        <w:t xml:space="preserve">Project </w:t>
      </w:r>
      <w:r w:rsidR="004244FE" w:rsidRPr="004A3C75">
        <w:rPr>
          <w:rFonts w:ascii="Arial" w:hAnsi="Arial" w:cs="Arial"/>
          <w:sz w:val="22"/>
          <w:szCs w:val="22"/>
        </w:rPr>
        <w:t xml:space="preserve">shall require that </w:t>
      </w:r>
      <w:r w:rsidR="00C963A9" w:rsidRPr="004A3C75">
        <w:rPr>
          <w:rFonts w:ascii="Arial" w:hAnsi="Arial" w:cs="Arial"/>
          <w:sz w:val="22"/>
          <w:szCs w:val="22"/>
        </w:rPr>
        <w:t xml:space="preserve">the </w:t>
      </w:r>
      <w:r w:rsidR="009B0830" w:rsidRPr="004A3C75">
        <w:rPr>
          <w:rFonts w:ascii="Arial" w:hAnsi="Arial" w:cs="Arial"/>
          <w:sz w:val="22"/>
          <w:szCs w:val="22"/>
        </w:rPr>
        <w:t>Bicycle Sharing Provider</w:t>
      </w:r>
      <w:r w:rsidR="00C963A9" w:rsidRPr="004A3C75">
        <w:rPr>
          <w:rFonts w:ascii="Arial" w:hAnsi="Arial" w:cs="Arial"/>
          <w:sz w:val="22"/>
          <w:szCs w:val="22"/>
        </w:rPr>
        <w:t xml:space="preserve"> install, operate and maintain </w:t>
      </w:r>
      <w:r w:rsidR="004244FE" w:rsidRPr="004A3C75">
        <w:rPr>
          <w:rFonts w:ascii="Arial" w:hAnsi="Arial" w:cs="Arial"/>
          <w:sz w:val="22"/>
          <w:szCs w:val="22"/>
        </w:rPr>
        <w:t>certain necessary equipment (</w:t>
      </w:r>
      <w:r w:rsidR="00E116AC" w:rsidRPr="004A3C75">
        <w:rPr>
          <w:rFonts w:ascii="Arial" w:hAnsi="Arial" w:cs="Arial"/>
          <w:sz w:val="22"/>
          <w:szCs w:val="22"/>
        </w:rPr>
        <w:t>bicycles</w:t>
      </w:r>
      <w:r w:rsidR="004244FE" w:rsidRPr="004A3C75">
        <w:rPr>
          <w:rFonts w:ascii="Arial" w:hAnsi="Arial" w:cs="Arial"/>
          <w:sz w:val="22"/>
          <w:szCs w:val="22"/>
        </w:rPr>
        <w:t xml:space="preserve"> </w:t>
      </w:r>
      <w:r w:rsidR="008F25E9" w:rsidRPr="004A3C75">
        <w:rPr>
          <w:rFonts w:ascii="Arial" w:hAnsi="Arial" w:cs="Arial"/>
          <w:sz w:val="22"/>
          <w:szCs w:val="22"/>
        </w:rPr>
        <w:t xml:space="preserve">and related equipment </w:t>
      </w:r>
      <w:r w:rsidR="004244FE" w:rsidRPr="004A3C75">
        <w:rPr>
          <w:rFonts w:ascii="Arial" w:hAnsi="Arial" w:cs="Arial"/>
          <w:sz w:val="22"/>
          <w:szCs w:val="22"/>
        </w:rPr>
        <w:t>known as “</w:t>
      </w:r>
      <w:r w:rsidR="00104418" w:rsidRPr="004A3C75">
        <w:rPr>
          <w:rFonts w:ascii="Arial" w:hAnsi="Arial" w:cs="Arial"/>
          <w:sz w:val="22"/>
          <w:szCs w:val="22"/>
        </w:rPr>
        <w:t>Bicycle Stations</w:t>
      </w:r>
      <w:r w:rsidR="004244FE" w:rsidRPr="004A3C75">
        <w:rPr>
          <w:rFonts w:ascii="Arial" w:hAnsi="Arial" w:cs="Arial"/>
          <w:sz w:val="22"/>
          <w:szCs w:val="22"/>
        </w:rPr>
        <w:t xml:space="preserve">”) on and at specific locations on </w:t>
      </w:r>
      <w:r w:rsidR="008F25E9" w:rsidRPr="004A3C75">
        <w:rPr>
          <w:rFonts w:ascii="Arial" w:hAnsi="Arial" w:cs="Arial"/>
          <w:sz w:val="22"/>
          <w:szCs w:val="22"/>
        </w:rPr>
        <w:t xml:space="preserve">and at </w:t>
      </w:r>
      <w:r w:rsidR="004244FE" w:rsidRPr="004A3C75">
        <w:rPr>
          <w:rFonts w:ascii="Arial" w:hAnsi="Arial" w:cs="Arial"/>
          <w:sz w:val="22"/>
          <w:szCs w:val="22"/>
        </w:rPr>
        <w:t xml:space="preserve">property </w:t>
      </w:r>
      <w:r w:rsidR="003B4B17" w:rsidRPr="004A3C75">
        <w:rPr>
          <w:rFonts w:ascii="Arial" w:hAnsi="Arial" w:cs="Arial"/>
          <w:sz w:val="22"/>
          <w:szCs w:val="22"/>
        </w:rPr>
        <w:t xml:space="preserve">owned </w:t>
      </w:r>
      <w:r w:rsidR="00A82830" w:rsidRPr="004A3C75">
        <w:rPr>
          <w:rFonts w:ascii="Arial" w:hAnsi="Arial" w:cs="Arial"/>
          <w:sz w:val="22"/>
          <w:szCs w:val="22"/>
        </w:rPr>
        <w:t>(</w:t>
      </w:r>
      <w:r w:rsidR="003B4B17" w:rsidRPr="004A3C75">
        <w:rPr>
          <w:rFonts w:ascii="Arial" w:hAnsi="Arial" w:cs="Arial"/>
          <w:sz w:val="22"/>
          <w:szCs w:val="22"/>
        </w:rPr>
        <w:t xml:space="preserve">or otherwise </w:t>
      </w:r>
      <w:r w:rsidR="000F271D" w:rsidRPr="004A3C75">
        <w:rPr>
          <w:rFonts w:ascii="Arial" w:hAnsi="Arial" w:cs="Arial"/>
          <w:sz w:val="22"/>
          <w:szCs w:val="22"/>
        </w:rPr>
        <w:t xml:space="preserve">legally </w:t>
      </w:r>
      <w:r w:rsidR="003B4B17" w:rsidRPr="004A3C75">
        <w:rPr>
          <w:rFonts w:ascii="Arial" w:hAnsi="Arial" w:cs="Arial"/>
          <w:sz w:val="22"/>
          <w:szCs w:val="22"/>
        </w:rPr>
        <w:t>controlled</w:t>
      </w:r>
      <w:r w:rsidR="00A82830" w:rsidRPr="004A3C75">
        <w:rPr>
          <w:rFonts w:ascii="Arial" w:hAnsi="Arial" w:cs="Arial"/>
          <w:sz w:val="22"/>
          <w:szCs w:val="22"/>
        </w:rPr>
        <w:t>)</w:t>
      </w:r>
      <w:r w:rsidR="003B4B17" w:rsidRPr="004A3C75">
        <w:rPr>
          <w:rFonts w:ascii="Arial" w:hAnsi="Arial" w:cs="Arial"/>
          <w:sz w:val="22"/>
          <w:szCs w:val="22"/>
        </w:rPr>
        <w:t xml:space="preserve"> by the </w:t>
      </w:r>
      <w:r w:rsidR="00A73CDF" w:rsidRPr="004A3C75">
        <w:rPr>
          <w:rFonts w:ascii="Arial" w:hAnsi="Arial" w:cs="Arial"/>
          <w:sz w:val="22"/>
          <w:szCs w:val="22"/>
        </w:rPr>
        <w:t>Village</w:t>
      </w:r>
      <w:r w:rsidR="003B4B17" w:rsidRPr="004A3C75">
        <w:rPr>
          <w:rFonts w:ascii="Arial" w:hAnsi="Arial" w:cs="Arial"/>
          <w:sz w:val="22"/>
          <w:szCs w:val="22"/>
        </w:rPr>
        <w:t xml:space="preserve"> </w:t>
      </w:r>
      <w:r w:rsidR="004244FE" w:rsidRPr="004A3C75">
        <w:rPr>
          <w:rFonts w:ascii="Arial" w:hAnsi="Arial" w:cs="Arial"/>
          <w:sz w:val="22"/>
          <w:szCs w:val="22"/>
        </w:rPr>
        <w:t>(</w:t>
      </w:r>
      <w:r w:rsidR="00E21DC2" w:rsidRPr="004A3C75">
        <w:rPr>
          <w:rFonts w:ascii="Arial" w:hAnsi="Arial" w:cs="Arial"/>
          <w:sz w:val="22"/>
          <w:szCs w:val="22"/>
        </w:rPr>
        <w:t>such property shall be known as “</w:t>
      </w:r>
      <w:r w:rsidR="00A73CDF" w:rsidRPr="004A3C75">
        <w:rPr>
          <w:rFonts w:ascii="Arial" w:hAnsi="Arial" w:cs="Arial"/>
          <w:sz w:val="22"/>
          <w:szCs w:val="22"/>
        </w:rPr>
        <w:t>Village</w:t>
      </w:r>
      <w:r w:rsidR="00E21DC2" w:rsidRPr="004A3C75">
        <w:rPr>
          <w:rFonts w:ascii="Arial" w:hAnsi="Arial" w:cs="Arial"/>
          <w:sz w:val="22"/>
          <w:szCs w:val="22"/>
        </w:rPr>
        <w:t xml:space="preserve"> Property,” </w:t>
      </w:r>
      <w:r w:rsidR="006E4152" w:rsidRPr="004A3C75">
        <w:rPr>
          <w:rFonts w:ascii="Arial" w:hAnsi="Arial" w:cs="Arial"/>
          <w:sz w:val="22"/>
          <w:szCs w:val="22"/>
        </w:rPr>
        <w:t xml:space="preserve">such </w:t>
      </w:r>
      <w:r w:rsidR="00104418" w:rsidRPr="004A3C75">
        <w:rPr>
          <w:rFonts w:ascii="Arial" w:hAnsi="Arial" w:cs="Arial"/>
          <w:sz w:val="22"/>
          <w:szCs w:val="22"/>
        </w:rPr>
        <w:t>Bicycle Stations</w:t>
      </w:r>
      <w:r w:rsidR="006E4152" w:rsidRPr="004A3C75">
        <w:rPr>
          <w:rFonts w:ascii="Arial" w:hAnsi="Arial" w:cs="Arial"/>
          <w:sz w:val="22"/>
          <w:szCs w:val="22"/>
        </w:rPr>
        <w:t xml:space="preserve"> shall be known as “</w:t>
      </w:r>
      <w:r w:rsidR="00A73CDF" w:rsidRPr="004A3C75">
        <w:rPr>
          <w:rFonts w:ascii="Arial" w:hAnsi="Arial" w:cs="Arial"/>
          <w:sz w:val="22"/>
          <w:szCs w:val="22"/>
        </w:rPr>
        <w:t>Village</w:t>
      </w:r>
      <w:r w:rsidR="006E4152" w:rsidRPr="004A3C75">
        <w:rPr>
          <w:rFonts w:ascii="Arial" w:hAnsi="Arial" w:cs="Arial"/>
          <w:sz w:val="22"/>
          <w:szCs w:val="22"/>
        </w:rPr>
        <w:t xml:space="preserve"> </w:t>
      </w:r>
      <w:r w:rsidR="00104418" w:rsidRPr="004A3C75">
        <w:rPr>
          <w:rFonts w:ascii="Arial" w:hAnsi="Arial" w:cs="Arial"/>
          <w:sz w:val="22"/>
          <w:szCs w:val="22"/>
        </w:rPr>
        <w:t>Bicycle Stations</w:t>
      </w:r>
      <w:r w:rsidR="00E21DC2" w:rsidRPr="004A3C75">
        <w:rPr>
          <w:rFonts w:ascii="Arial" w:hAnsi="Arial" w:cs="Arial"/>
          <w:sz w:val="22"/>
          <w:szCs w:val="22"/>
        </w:rPr>
        <w:t>,</w:t>
      </w:r>
      <w:r w:rsidR="006E4152" w:rsidRPr="004A3C75">
        <w:rPr>
          <w:rFonts w:ascii="Arial" w:hAnsi="Arial" w:cs="Arial"/>
          <w:sz w:val="22"/>
          <w:szCs w:val="22"/>
        </w:rPr>
        <w:t xml:space="preserve">” and </w:t>
      </w:r>
      <w:r w:rsidR="004244FE" w:rsidRPr="004A3C75">
        <w:rPr>
          <w:rFonts w:ascii="Arial" w:hAnsi="Arial" w:cs="Arial"/>
          <w:sz w:val="22"/>
          <w:szCs w:val="22"/>
        </w:rPr>
        <w:t xml:space="preserve">such </w:t>
      </w:r>
      <w:r w:rsidR="008F25E9" w:rsidRPr="004A3C75">
        <w:rPr>
          <w:rFonts w:ascii="Arial" w:hAnsi="Arial" w:cs="Arial"/>
          <w:sz w:val="22"/>
          <w:szCs w:val="22"/>
        </w:rPr>
        <w:t>locations shall be known as “</w:t>
      </w:r>
      <w:r w:rsidR="00A73CDF" w:rsidRPr="004A3C75">
        <w:rPr>
          <w:rFonts w:ascii="Arial" w:hAnsi="Arial" w:cs="Arial"/>
          <w:sz w:val="22"/>
          <w:szCs w:val="22"/>
        </w:rPr>
        <w:t>Village</w:t>
      </w:r>
      <w:r w:rsidR="008F25E9" w:rsidRPr="004A3C75">
        <w:rPr>
          <w:rFonts w:ascii="Arial" w:hAnsi="Arial" w:cs="Arial"/>
          <w:sz w:val="22"/>
          <w:szCs w:val="22"/>
        </w:rPr>
        <w:t xml:space="preserve"> </w:t>
      </w:r>
      <w:r w:rsidR="00104418" w:rsidRPr="004A3C75">
        <w:rPr>
          <w:rFonts w:ascii="Arial" w:hAnsi="Arial" w:cs="Arial"/>
          <w:sz w:val="22"/>
          <w:szCs w:val="22"/>
        </w:rPr>
        <w:t>Bicycle Station</w:t>
      </w:r>
      <w:r w:rsidR="008F25E9" w:rsidRPr="004A3C75">
        <w:rPr>
          <w:rFonts w:ascii="Arial" w:hAnsi="Arial" w:cs="Arial"/>
          <w:sz w:val="22"/>
          <w:szCs w:val="22"/>
        </w:rPr>
        <w:t xml:space="preserve"> Locations”)</w:t>
      </w:r>
      <w:r w:rsidR="00F42F06" w:rsidRPr="004A3C75">
        <w:rPr>
          <w:rFonts w:ascii="Arial" w:hAnsi="Arial" w:cs="Arial"/>
          <w:sz w:val="22"/>
          <w:szCs w:val="22"/>
        </w:rPr>
        <w:t>;</w:t>
      </w:r>
      <w:r w:rsidR="00F356DF" w:rsidRPr="004A3C75">
        <w:rPr>
          <w:rFonts w:ascii="Arial" w:hAnsi="Arial" w:cs="Arial"/>
          <w:sz w:val="22"/>
          <w:szCs w:val="22"/>
        </w:rPr>
        <w:t xml:space="preserve"> and</w:t>
      </w:r>
    </w:p>
    <w:p w:rsidR="006E4152" w:rsidRPr="004A3C75" w:rsidRDefault="006E4152" w:rsidP="006E4152">
      <w:pPr>
        <w:widowControl/>
        <w:spacing w:line="215" w:lineRule="auto"/>
        <w:ind w:firstLine="720"/>
        <w:jc w:val="both"/>
        <w:rPr>
          <w:rFonts w:ascii="Arial" w:hAnsi="Arial" w:cs="Arial"/>
          <w:sz w:val="22"/>
          <w:szCs w:val="22"/>
        </w:rPr>
      </w:pPr>
    </w:p>
    <w:p w:rsidR="006E4152" w:rsidRPr="004A3C75" w:rsidRDefault="008F25E9" w:rsidP="006E4152">
      <w:pPr>
        <w:widowControl/>
        <w:spacing w:line="215" w:lineRule="auto"/>
        <w:ind w:firstLine="720"/>
        <w:jc w:val="both"/>
        <w:rPr>
          <w:rFonts w:ascii="Arial" w:hAnsi="Arial" w:cs="Arial"/>
          <w:sz w:val="22"/>
          <w:szCs w:val="22"/>
        </w:rPr>
      </w:pPr>
      <w:r w:rsidRPr="004A3C75">
        <w:rPr>
          <w:rFonts w:ascii="Arial" w:hAnsi="Arial" w:cs="Arial"/>
          <w:sz w:val="22"/>
          <w:szCs w:val="22"/>
        </w:rPr>
        <w:t xml:space="preserve">WHEREAS, </w:t>
      </w:r>
      <w:r w:rsidR="001657E5" w:rsidRPr="004A3C75">
        <w:rPr>
          <w:rFonts w:ascii="Arial" w:hAnsi="Arial" w:cs="Arial"/>
          <w:sz w:val="22"/>
          <w:szCs w:val="22"/>
        </w:rPr>
        <w:t xml:space="preserve">the </w:t>
      </w:r>
      <w:r w:rsidR="00450F3E" w:rsidRPr="004A3C75">
        <w:rPr>
          <w:rFonts w:ascii="Arial" w:hAnsi="Arial" w:cs="Arial"/>
          <w:sz w:val="22"/>
          <w:szCs w:val="22"/>
        </w:rPr>
        <w:t>Entire</w:t>
      </w:r>
      <w:r w:rsidR="00497EF0" w:rsidRPr="004A3C75">
        <w:rPr>
          <w:rFonts w:ascii="Arial" w:hAnsi="Arial" w:cs="Arial"/>
          <w:sz w:val="22"/>
          <w:szCs w:val="22"/>
        </w:rPr>
        <w:t xml:space="preserve"> </w:t>
      </w:r>
      <w:r w:rsidR="001657E5" w:rsidRPr="004A3C75">
        <w:rPr>
          <w:rFonts w:ascii="Arial" w:hAnsi="Arial" w:cs="Arial"/>
          <w:sz w:val="22"/>
          <w:szCs w:val="22"/>
        </w:rPr>
        <w:t>Project</w:t>
      </w:r>
      <w:r w:rsidRPr="004A3C75">
        <w:rPr>
          <w:rFonts w:ascii="Arial" w:hAnsi="Arial" w:cs="Arial"/>
          <w:sz w:val="22"/>
          <w:szCs w:val="22"/>
        </w:rPr>
        <w:t xml:space="preserve"> shall therefore require that the </w:t>
      </w:r>
      <w:r w:rsidR="00A73CDF" w:rsidRPr="004A3C75">
        <w:rPr>
          <w:rFonts w:ascii="Arial" w:hAnsi="Arial" w:cs="Arial"/>
          <w:sz w:val="22"/>
          <w:szCs w:val="22"/>
        </w:rPr>
        <w:t>Village</w:t>
      </w:r>
      <w:r w:rsidRPr="004A3C75">
        <w:rPr>
          <w:rFonts w:ascii="Arial" w:hAnsi="Arial" w:cs="Arial"/>
          <w:sz w:val="22"/>
          <w:szCs w:val="22"/>
        </w:rPr>
        <w:t xml:space="preserve"> grant</w:t>
      </w:r>
      <w:r w:rsidR="003744E6" w:rsidRPr="004A3C75">
        <w:rPr>
          <w:rFonts w:ascii="Arial" w:hAnsi="Arial" w:cs="Arial"/>
          <w:sz w:val="22"/>
          <w:szCs w:val="22"/>
        </w:rPr>
        <w:t xml:space="preserve"> (or cause to be granted to)</w:t>
      </w:r>
      <w:r w:rsidR="006E4152" w:rsidRPr="004A3C75">
        <w:rPr>
          <w:rFonts w:ascii="Arial" w:hAnsi="Arial" w:cs="Arial"/>
          <w:sz w:val="22"/>
          <w:szCs w:val="22"/>
        </w:rPr>
        <w:t>:</w:t>
      </w:r>
      <w:r w:rsidRPr="004A3C75">
        <w:rPr>
          <w:rFonts w:ascii="Arial" w:hAnsi="Arial" w:cs="Arial"/>
          <w:sz w:val="22"/>
          <w:szCs w:val="22"/>
        </w:rPr>
        <w:t xml:space="preserve"> </w:t>
      </w:r>
      <w:r w:rsidR="006E4152" w:rsidRPr="004A3C75">
        <w:rPr>
          <w:rFonts w:ascii="Arial" w:hAnsi="Arial" w:cs="Arial"/>
          <w:sz w:val="22"/>
          <w:szCs w:val="22"/>
        </w:rPr>
        <w:t xml:space="preserve">(1) </w:t>
      </w:r>
      <w:r w:rsidR="00E00478" w:rsidRPr="004A3C75">
        <w:rPr>
          <w:rFonts w:ascii="Arial" w:hAnsi="Arial" w:cs="Arial"/>
          <w:sz w:val="22"/>
          <w:szCs w:val="22"/>
        </w:rPr>
        <w:t xml:space="preserve">the </w:t>
      </w:r>
      <w:r w:rsidR="009B0830" w:rsidRPr="004A3C75">
        <w:rPr>
          <w:rFonts w:ascii="Arial" w:hAnsi="Arial" w:cs="Arial"/>
          <w:sz w:val="22"/>
          <w:szCs w:val="22"/>
        </w:rPr>
        <w:t>Bicycle Sharing Provider</w:t>
      </w:r>
      <w:r w:rsidRPr="004A3C75">
        <w:rPr>
          <w:rFonts w:ascii="Arial" w:hAnsi="Arial" w:cs="Arial"/>
          <w:sz w:val="22"/>
          <w:szCs w:val="22"/>
        </w:rPr>
        <w:t xml:space="preserve"> and its </w:t>
      </w:r>
      <w:r w:rsidR="00725950" w:rsidRPr="004A3C75">
        <w:rPr>
          <w:rFonts w:ascii="Arial" w:hAnsi="Arial" w:cs="Arial"/>
          <w:sz w:val="22"/>
          <w:szCs w:val="22"/>
        </w:rPr>
        <w:t xml:space="preserve">contractor(s) and </w:t>
      </w:r>
      <w:r w:rsidRPr="004A3C75">
        <w:rPr>
          <w:rFonts w:ascii="Arial" w:hAnsi="Arial" w:cs="Arial"/>
          <w:sz w:val="22"/>
          <w:szCs w:val="22"/>
        </w:rPr>
        <w:t>subcontractors (</w:t>
      </w:r>
      <w:r w:rsidR="009D3F8D" w:rsidRPr="004A3C75">
        <w:rPr>
          <w:rFonts w:ascii="Arial" w:hAnsi="Arial" w:cs="Arial"/>
          <w:sz w:val="22"/>
          <w:szCs w:val="22"/>
        </w:rPr>
        <w:t>the Bicycle Sharing Provider, its contractors and subcontractor shall be known collectively as the</w:t>
      </w:r>
      <w:r w:rsidR="00725950" w:rsidRPr="004A3C75">
        <w:rPr>
          <w:rFonts w:ascii="Arial" w:hAnsi="Arial" w:cs="Arial"/>
          <w:sz w:val="22"/>
          <w:szCs w:val="22"/>
        </w:rPr>
        <w:t xml:space="preserve"> </w:t>
      </w:r>
      <w:r w:rsidRPr="004A3C75">
        <w:rPr>
          <w:rFonts w:ascii="Arial" w:hAnsi="Arial" w:cs="Arial"/>
          <w:sz w:val="22"/>
          <w:szCs w:val="22"/>
        </w:rPr>
        <w:t>“</w:t>
      </w:r>
      <w:r w:rsidR="00725950" w:rsidRPr="004A3C75">
        <w:rPr>
          <w:rFonts w:ascii="Arial" w:hAnsi="Arial" w:cs="Arial"/>
          <w:sz w:val="22"/>
          <w:szCs w:val="22"/>
        </w:rPr>
        <w:t>Contractors</w:t>
      </w:r>
      <w:r w:rsidRPr="004A3C75">
        <w:rPr>
          <w:rFonts w:ascii="Arial" w:hAnsi="Arial" w:cs="Arial"/>
          <w:sz w:val="22"/>
          <w:szCs w:val="22"/>
        </w:rPr>
        <w:t>”)</w:t>
      </w:r>
      <w:r w:rsidR="00FB0D66" w:rsidRPr="004A3C75">
        <w:rPr>
          <w:rFonts w:ascii="Arial" w:hAnsi="Arial" w:cs="Arial"/>
          <w:sz w:val="22"/>
          <w:szCs w:val="22"/>
        </w:rPr>
        <w:t xml:space="preserve"> and the Advertising Provider</w:t>
      </w:r>
      <w:r w:rsidR="00A5421B" w:rsidRPr="004A3C75">
        <w:rPr>
          <w:rFonts w:ascii="Arial" w:hAnsi="Arial" w:cs="Arial"/>
          <w:sz w:val="22"/>
          <w:szCs w:val="22"/>
        </w:rPr>
        <w:t xml:space="preserve">, </w:t>
      </w:r>
      <w:r w:rsidR="006E4152" w:rsidRPr="004A3C75">
        <w:rPr>
          <w:rFonts w:ascii="Arial" w:hAnsi="Arial" w:cs="Arial"/>
          <w:sz w:val="22"/>
          <w:szCs w:val="22"/>
        </w:rPr>
        <w:t xml:space="preserve">appropriate </w:t>
      </w:r>
      <w:r w:rsidRPr="004A3C75">
        <w:rPr>
          <w:rFonts w:ascii="Arial" w:hAnsi="Arial" w:cs="Arial"/>
          <w:sz w:val="22"/>
          <w:szCs w:val="22"/>
        </w:rPr>
        <w:t xml:space="preserve">rights of entry and access to the </w:t>
      </w:r>
      <w:r w:rsidR="00A73CDF" w:rsidRPr="004A3C75">
        <w:rPr>
          <w:rFonts w:ascii="Arial" w:hAnsi="Arial" w:cs="Arial"/>
          <w:sz w:val="22"/>
          <w:szCs w:val="22"/>
        </w:rPr>
        <w:t>Village</w:t>
      </w:r>
      <w:r w:rsidRPr="004A3C75">
        <w:rPr>
          <w:rFonts w:ascii="Arial" w:hAnsi="Arial" w:cs="Arial"/>
          <w:sz w:val="22"/>
          <w:szCs w:val="22"/>
        </w:rPr>
        <w:t xml:space="preserve"> </w:t>
      </w:r>
      <w:r w:rsidR="00104418" w:rsidRPr="004A3C75">
        <w:rPr>
          <w:rFonts w:ascii="Arial" w:hAnsi="Arial" w:cs="Arial"/>
          <w:sz w:val="22"/>
          <w:szCs w:val="22"/>
        </w:rPr>
        <w:t xml:space="preserve">Bicycle Station </w:t>
      </w:r>
      <w:r w:rsidRPr="004A3C75">
        <w:rPr>
          <w:rFonts w:ascii="Arial" w:hAnsi="Arial" w:cs="Arial"/>
          <w:sz w:val="22"/>
          <w:szCs w:val="22"/>
        </w:rPr>
        <w:t>Locations</w:t>
      </w:r>
      <w:r w:rsidR="006E4152" w:rsidRPr="004A3C75">
        <w:rPr>
          <w:rFonts w:ascii="Arial" w:hAnsi="Arial" w:cs="Arial"/>
          <w:sz w:val="22"/>
          <w:szCs w:val="22"/>
        </w:rPr>
        <w:t xml:space="preserve"> for purposes of installing, operating</w:t>
      </w:r>
      <w:r w:rsidR="00E00478" w:rsidRPr="004A3C75">
        <w:rPr>
          <w:rFonts w:ascii="Arial" w:hAnsi="Arial" w:cs="Arial"/>
          <w:sz w:val="22"/>
          <w:szCs w:val="22"/>
        </w:rPr>
        <w:t>, maintaining, displaying advertising on, repairing, replacing, dismantling and removing</w:t>
      </w:r>
      <w:r w:rsidR="006E4152" w:rsidRPr="004A3C75">
        <w:rPr>
          <w:rFonts w:ascii="Arial" w:hAnsi="Arial" w:cs="Arial"/>
          <w:sz w:val="22"/>
          <w:szCs w:val="22"/>
        </w:rPr>
        <w:t xml:space="preserve"> the </w:t>
      </w:r>
      <w:r w:rsidR="00A73CDF" w:rsidRPr="004A3C75">
        <w:rPr>
          <w:rFonts w:ascii="Arial" w:hAnsi="Arial" w:cs="Arial"/>
          <w:sz w:val="22"/>
          <w:szCs w:val="22"/>
        </w:rPr>
        <w:t>Village</w:t>
      </w:r>
      <w:r w:rsidR="00767FAD" w:rsidRPr="004A3C75">
        <w:rPr>
          <w:rFonts w:ascii="Arial" w:hAnsi="Arial" w:cs="Arial"/>
          <w:sz w:val="22"/>
          <w:szCs w:val="22"/>
        </w:rPr>
        <w:t xml:space="preserve"> </w:t>
      </w:r>
      <w:r w:rsidR="00104418" w:rsidRPr="004A3C75">
        <w:rPr>
          <w:rFonts w:ascii="Arial" w:hAnsi="Arial" w:cs="Arial"/>
          <w:sz w:val="22"/>
          <w:szCs w:val="22"/>
        </w:rPr>
        <w:t>Bicycle Stations</w:t>
      </w:r>
      <w:r w:rsidR="006E4152" w:rsidRPr="004A3C75">
        <w:rPr>
          <w:rFonts w:ascii="Arial" w:hAnsi="Arial" w:cs="Arial"/>
          <w:sz w:val="22"/>
          <w:szCs w:val="22"/>
        </w:rPr>
        <w:t xml:space="preserve">; and (2) </w:t>
      </w:r>
      <w:r w:rsidR="00E00478" w:rsidRPr="004A3C75">
        <w:rPr>
          <w:rFonts w:ascii="Arial" w:hAnsi="Arial" w:cs="Arial"/>
          <w:sz w:val="22"/>
          <w:szCs w:val="22"/>
        </w:rPr>
        <w:t xml:space="preserve">members of the public </w:t>
      </w:r>
      <w:r w:rsidR="00D11C52" w:rsidRPr="004A3C75">
        <w:rPr>
          <w:rFonts w:ascii="Arial" w:hAnsi="Arial" w:cs="Arial"/>
          <w:sz w:val="22"/>
          <w:szCs w:val="22"/>
        </w:rPr>
        <w:t xml:space="preserve">(the “Member”) </w:t>
      </w:r>
      <w:r w:rsidR="00E00478" w:rsidRPr="004A3C75">
        <w:rPr>
          <w:rFonts w:ascii="Arial" w:hAnsi="Arial" w:cs="Arial"/>
          <w:sz w:val="22"/>
          <w:szCs w:val="22"/>
        </w:rPr>
        <w:t xml:space="preserve">appropriate rights of entry and access to the </w:t>
      </w:r>
      <w:r w:rsidR="00A73CDF" w:rsidRPr="004A3C75">
        <w:rPr>
          <w:rFonts w:ascii="Arial" w:hAnsi="Arial" w:cs="Arial"/>
          <w:sz w:val="22"/>
          <w:szCs w:val="22"/>
        </w:rPr>
        <w:t>Village</w:t>
      </w:r>
      <w:r w:rsidR="00E00478" w:rsidRPr="004A3C75">
        <w:rPr>
          <w:rFonts w:ascii="Arial" w:hAnsi="Arial" w:cs="Arial"/>
          <w:sz w:val="22"/>
          <w:szCs w:val="22"/>
        </w:rPr>
        <w:t xml:space="preserve"> </w:t>
      </w:r>
      <w:r w:rsidR="00FD1D56" w:rsidRPr="004A3C75">
        <w:rPr>
          <w:rFonts w:ascii="Arial" w:hAnsi="Arial" w:cs="Arial"/>
          <w:sz w:val="22"/>
          <w:szCs w:val="22"/>
        </w:rPr>
        <w:t>Bicycle Station</w:t>
      </w:r>
      <w:r w:rsidR="00AB7271" w:rsidRPr="004A3C75">
        <w:rPr>
          <w:rFonts w:ascii="Arial" w:hAnsi="Arial" w:cs="Arial"/>
          <w:sz w:val="22"/>
          <w:szCs w:val="22"/>
        </w:rPr>
        <w:t xml:space="preserve"> </w:t>
      </w:r>
      <w:r w:rsidR="00E00478" w:rsidRPr="004A3C75">
        <w:rPr>
          <w:rFonts w:ascii="Arial" w:hAnsi="Arial" w:cs="Arial"/>
          <w:sz w:val="22"/>
          <w:szCs w:val="22"/>
        </w:rPr>
        <w:t xml:space="preserve">Locations for purposes of using the </w:t>
      </w:r>
      <w:r w:rsidR="00A73CDF" w:rsidRPr="004A3C75">
        <w:rPr>
          <w:rFonts w:ascii="Arial" w:hAnsi="Arial" w:cs="Arial"/>
          <w:sz w:val="22"/>
          <w:szCs w:val="22"/>
        </w:rPr>
        <w:t>Village</w:t>
      </w:r>
      <w:r w:rsidR="00E00478" w:rsidRPr="004A3C75">
        <w:rPr>
          <w:rFonts w:ascii="Arial" w:hAnsi="Arial" w:cs="Arial"/>
          <w:sz w:val="22"/>
          <w:szCs w:val="22"/>
        </w:rPr>
        <w:t xml:space="preserve"> </w:t>
      </w:r>
      <w:r w:rsidR="00104418" w:rsidRPr="004A3C75">
        <w:rPr>
          <w:rFonts w:ascii="Arial" w:hAnsi="Arial" w:cs="Arial"/>
          <w:sz w:val="22"/>
          <w:szCs w:val="22"/>
        </w:rPr>
        <w:t>Bicycle Stations</w:t>
      </w:r>
      <w:r w:rsidR="00E00478" w:rsidRPr="004A3C75">
        <w:rPr>
          <w:rFonts w:ascii="Arial" w:hAnsi="Arial" w:cs="Arial"/>
          <w:sz w:val="22"/>
          <w:szCs w:val="22"/>
        </w:rPr>
        <w:t xml:space="preserve"> and the System</w:t>
      </w:r>
      <w:r w:rsidR="006E4152" w:rsidRPr="004A3C75">
        <w:rPr>
          <w:rFonts w:ascii="Arial" w:hAnsi="Arial" w:cs="Arial"/>
          <w:sz w:val="22"/>
          <w:szCs w:val="22"/>
        </w:rPr>
        <w:t xml:space="preserve">; </w:t>
      </w:r>
      <w:r w:rsidR="00104418" w:rsidRPr="004A3C75">
        <w:rPr>
          <w:rFonts w:ascii="Arial" w:hAnsi="Arial" w:cs="Arial"/>
          <w:sz w:val="22"/>
          <w:szCs w:val="22"/>
        </w:rPr>
        <w:t xml:space="preserve"> </w:t>
      </w:r>
    </w:p>
    <w:p w:rsidR="006E4152" w:rsidRPr="004A3C75" w:rsidRDefault="006E4152" w:rsidP="006E4152">
      <w:pPr>
        <w:widowControl/>
        <w:spacing w:line="215" w:lineRule="auto"/>
        <w:ind w:firstLine="720"/>
        <w:jc w:val="both"/>
        <w:rPr>
          <w:rFonts w:ascii="Arial" w:hAnsi="Arial" w:cs="Arial"/>
          <w:sz w:val="22"/>
          <w:szCs w:val="22"/>
        </w:rPr>
      </w:pPr>
    </w:p>
    <w:p w:rsidR="00A2344F" w:rsidRPr="004A3C75" w:rsidRDefault="00A2344F" w:rsidP="006E4152">
      <w:pPr>
        <w:widowControl/>
        <w:spacing w:line="215" w:lineRule="auto"/>
        <w:ind w:firstLine="720"/>
        <w:jc w:val="both"/>
        <w:rPr>
          <w:rFonts w:ascii="Arial" w:hAnsi="Arial" w:cs="Arial"/>
          <w:sz w:val="22"/>
          <w:szCs w:val="22"/>
        </w:rPr>
      </w:pPr>
      <w:r w:rsidRPr="004A3C75">
        <w:rPr>
          <w:rFonts w:ascii="Arial" w:hAnsi="Arial" w:cs="Arial"/>
          <w:sz w:val="22"/>
          <w:szCs w:val="22"/>
        </w:rPr>
        <w:t>NOW, THEREFORE, in consideration of the mutual covenants and agreements contained herein, and for other good and valuable consideration, the receipt and sufficiency of which are hereby acknowledged, the parties hereto agree as follows:</w:t>
      </w:r>
    </w:p>
    <w:p w:rsidR="00A2344F" w:rsidRPr="004A3C75" w:rsidRDefault="00A2344F">
      <w:pPr>
        <w:widowControl/>
        <w:spacing w:line="215" w:lineRule="auto"/>
        <w:jc w:val="both"/>
        <w:rPr>
          <w:rFonts w:ascii="Arial" w:hAnsi="Arial" w:cs="Arial"/>
          <w:sz w:val="22"/>
          <w:szCs w:val="22"/>
        </w:rPr>
      </w:pPr>
    </w:p>
    <w:p w:rsidR="00F42F06" w:rsidRPr="004A3C75" w:rsidRDefault="00F42F06" w:rsidP="00F42F06">
      <w:pPr>
        <w:widowControl/>
        <w:spacing w:line="215" w:lineRule="auto"/>
        <w:jc w:val="center"/>
        <w:rPr>
          <w:rFonts w:ascii="Arial" w:hAnsi="Arial" w:cs="Arial"/>
          <w:b/>
          <w:sz w:val="22"/>
          <w:szCs w:val="22"/>
        </w:rPr>
      </w:pPr>
      <w:r w:rsidRPr="004A3C75">
        <w:rPr>
          <w:rFonts w:ascii="Arial" w:hAnsi="Arial" w:cs="Arial"/>
          <w:b/>
          <w:sz w:val="22"/>
          <w:szCs w:val="22"/>
        </w:rPr>
        <w:t>TERMS AND CONDITIONS</w:t>
      </w:r>
    </w:p>
    <w:p w:rsidR="00F42F06" w:rsidRPr="004A3C75" w:rsidRDefault="00F42F06">
      <w:pPr>
        <w:widowControl/>
        <w:spacing w:line="215" w:lineRule="auto"/>
        <w:jc w:val="both"/>
        <w:rPr>
          <w:rFonts w:ascii="Arial" w:hAnsi="Arial" w:cs="Arial"/>
          <w:sz w:val="22"/>
          <w:szCs w:val="22"/>
        </w:rPr>
      </w:pPr>
    </w:p>
    <w:p w:rsidR="00A2344F" w:rsidRPr="004A3C75" w:rsidRDefault="00A2344F">
      <w:pPr>
        <w:widowControl/>
        <w:tabs>
          <w:tab w:val="center" w:pos="4680"/>
        </w:tabs>
        <w:spacing w:line="215" w:lineRule="auto"/>
        <w:jc w:val="both"/>
        <w:rPr>
          <w:rFonts w:ascii="Arial" w:hAnsi="Arial" w:cs="Arial"/>
          <w:b/>
          <w:sz w:val="22"/>
          <w:szCs w:val="22"/>
        </w:rPr>
      </w:pPr>
      <w:r w:rsidRPr="004A3C75">
        <w:rPr>
          <w:rFonts w:ascii="Arial" w:hAnsi="Arial" w:cs="Arial"/>
          <w:sz w:val="22"/>
          <w:szCs w:val="22"/>
        </w:rPr>
        <w:tab/>
      </w:r>
      <w:r w:rsidRPr="004A3C75">
        <w:rPr>
          <w:rFonts w:ascii="Arial" w:hAnsi="Arial" w:cs="Arial"/>
          <w:b/>
          <w:sz w:val="22"/>
          <w:szCs w:val="22"/>
        </w:rPr>
        <w:t>ARTICLE ONE:  INCORPORATION OF RECITALS; DEFINITIONS</w:t>
      </w:r>
    </w:p>
    <w:p w:rsidR="00A2344F" w:rsidRPr="004A3C75" w:rsidRDefault="00A2344F">
      <w:pPr>
        <w:widowControl/>
        <w:spacing w:line="215" w:lineRule="auto"/>
        <w:jc w:val="both"/>
        <w:rPr>
          <w:rFonts w:ascii="Arial" w:hAnsi="Arial" w:cs="Arial"/>
          <w:sz w:val="22"/>
          <w:szCs w:val="22"/>
        </w:rPr>
      </w:pPr>
    </w:p>
    <w:p w:rsidR="00A2344F" w:rsidRPr="004A3C75" w:rsidRDefault="00A2344F">
      <w:pPr>
        <w:widowControl/>
        <w:spacing w:line="215" w:lineRule="auto"/>
        <w:ind w:firstLine="720"/>
        <w:jc w:val="both"/>
        <w:rPr>
          <w:rFonts w:ascii="Arial" w:hAnsi="Arial" w:cs="Arial"/>
          <w:sz w:val="22"/>
          <w:szCs w:val="22"/>
        </w:rPr>
      </w:pPr>
      <w:r w:rsidRPr="004A3C75">
        <w:rPr>
          <w:rFonts w:ascii="Arial" w:hAnsi="Arial" w:cs="Arial"/>
          <w:sz w:val="22"/>
          <w:szCs w:val="22"/>
        </w:rPr>
        <w:lastRenderedPageBreak/>
        <w:t xml:space="preserve">The recitals set forth above are incorporated herein by reference and made a part hereof. </w:t>
      </w:r>
      <w:r w:rsidR="004B391F" w:rsidRPr="004A3C75">
        <w:rPr>
          <w:rFonts w:ascii="Arial" w:hAnsi="Arial" w:cs="Arial"/>
          <w:sz w:val="22"/>
          <w:szCs w:val="22"/>
        </w:rPr>
        <w:t xml:space="preserve"> </w:t>
      </w:r>
      <w:r w:rsidRPr="004A3C75">
        <w:rPr>
          <w:rFonts w:ascii="Arial" w:hAnsi="Arial" w:cs="Arial"/>
          <w:sz w:val="22"/>
          <w:szCs w:val="22"/>
        </w:rPr>
        <w:t xml:space="preserve">Any capitalized term used, but otherwise not defined, herein shall have the same meaning as ascribed to it in the </w:t>
      </w:r>
      <w:r w:rsidR="00E116AC" w:rsidRPr="004A3C75">
        <w:rPr>
          <w:rFonts w:ascii="Arial" w:hAnsi="Arial" w:cs="Arial"/>
          <w:sz w:val="22"/>
          <w:szCs w:val="22"/>
        </w:rPr>
        <w:t>Bicycle Sharing Agreement</w:t>
      </w:r>
      <w:r w:rsidRPr="004A3C75">
        <w:rPr>
          <w:rFonts w:ascii="Arial" w:hAnsi="Arial" w:cs="Arial"/>
          <w:sz w:val="22"/>
          <w:szCs w:val="22"/>
        </w:rPr>
        <w:t>.</w:t>
      </w:r>
    </w:p>
    <w:p w:rsidR="00A2344F" w:rsidRPr="004A3C75" w:rsidRDefault="00A2344F">
      <w:pPr>
        <w:widowControl/>
        <w:spacing w:line="215" w:lineRule="auto"/>
        <w:jc w:val="both"/>
        <w:rPr>
          <w:rFonts w:ascii="Arial" w:hAnsi="Arial" w:cs="Arial"/>
          <w:sz w:val="22"/>
          <w:szCs w:val="22"/>
        </w:rPr>
      </w:pPr>
    </w:p>
    <w:p w:rsidR="00A2344F" w:rsidRPr="004A3C75" w:rsidRDefault="00A2344F">
      <w:pPr>
        <w:widowControl/>
        <w:spacing w:line="215" w:lineRule="auto"/>
        <w:jc w:val="center"/>
        <w:rPr>
          <w:rFonts w:ascii="Arial" w:hAnsi="Arial" w:cs="Arial"/>
          <w:b/>
          <w:sz w:val="22"/>
          <w:szCs w:val="22"/>
        </w:rPr>
      </w:pPr>
      <w:r w:rsidRPr="004A3C75">
        <w:rPr>
          <w:rFonts w:ascii="Arial" w:hAnsi="Arial" w:cs="Arial"/>
          <w:b/>
          <w:sz w:val="22"/>
          <w:szCs w:val="22"/>
        </w:rPr>
        <w:t xml:space="preserve">ARTICLE TWO: </w:t>
      </w:r>
      <w:r w:rsidR="00F42F06" w:rsidRPr="004A3C75">
        <w:rPr>
          <w:rFonts w:ascii="Arial" w:hAnsi="Arial" w:cs="Arial"/>
          <w:b/>
          <w:sz w:val="22"/>
          <w:szCs w:val="22"/>
        </w:rPr>
        <w:t xml:space="preserve">THE </w:t>
      </w:r>
      <w:r w:rsidR="00E116AC" w:rsidRPr="004A3C75">
        <w:rPr>
          <w:rFonts w:ascii="Arial" w:hAnsi="Arial" w:cs="Arial"/>
          <w:b/>
          <w:sz w:val="22"/>
          <w:szCs w:val="22"/>
        </w:rPr>
        <w:t>BICYCLE SHARING AGREEMENT</w:t>
      </w:r>
      <w:r w:rsidR="00194C1C" w:rsidRPr="004A3C75">
        <w:rPr>
          <w:rFonts w:ascii="Arial" w:hAnsi="Arial" w:cs="Arial"/>
          <w:b/>
          <w:sz w:val="22"/>
          <w:szCs w:val="22"/>
        </w:rPr>
        <w:t xml:space="preserve">, </w:t>
      </w:r>
      <w:r w:rsidR="00964EA9" w:rsidRPr="004A3C75">
        <w:rPr>
          <w:rFonts w:ascii="Arial" w:hAnsi="Arial" w:cs="Arial"/>
          <w:b/>
          <w:sz w:val="22"/>
          <w:szCs w:val="22"/>
        </w:rPr>
        <w:t xml:space="preserve">THE </w:t>
      </w:r>
      <w:r w:rsidR="00A73CDF" w:rsidRPr="004A3C75">
        <w:rPr>
          <w:rFonts w:ascii="Arial" w:hAnsi="Arial" w:cs="Arial"/>
          <w:b/>
          <w:sz w:val="22"/>
          <w:szCs w:val="22"/>
        </w:rPr>
        <w:t>VILLAGE</w:t>
      </w:r>
      <w:r w:rsidR="00964EA9" w:rsidRPr="004A3C75">
        <w:rPr>
          <w:rFonts w:ascii="Arial" w:hAnsi="Arial" w:cs="Arial"/>
          <w:b/>
          <w:sz w:val="22"/>
          <w:szCs w:val="22"/>
        </w:rPr>
        <w:t xml:space="preserve"> </w:t>
      </w:r>
      <w:r w:rsidR="00104418" w:rsidRPr="004A3C75">
        <w:rPr>
          <w:rFonts w:ascii="Arial" w:hAnsi="Arial" w:cs="Arial"/>
          <w:b/>
          <w:sz w:val="22"/>
          <w:szCs w:val="22"/>
        </w:rPr>
        <w:t>BICYCLE STATIONS</w:t>
      </w:r>
      <w:r w:rsidR="00964EA9" w:rsidRPr="004A3C75">
        <w:rPr>
          <w:rFonts w:ascii="Arial" w:hAnsi="Arial" w:cs="Arial"/>
          <w:b/>
          <w:sz w:val="22"/>
          <w:szCs w:val="22"/>
        </w:rPr>
        <w:t xml:space="preserve"> AND THE </w:t>
      </w:r>
      <w:r w:rsidR="00A73CDF" w:rsidRPr="004A3C75">
        <w:rPr>
          <w:rFonts w:ascii="Arial" w:hAnsi="Arial" w:cs="Arial"/>
          <w:b/>
          <w:sz w:val="22"/>
          <w:szCs w:val="22"/>
        </w:rPr>
        <w:t>VILLAGE</w:t>
      </w:r>
      <w:r w:rsidR="00964EA9" w:rsidRPr="004A3C75">
        <w:rPr>
          <w:rFonts w:ascii="Arial" w:hAnsi="Arial" w:cs="Arial"/>
          <w:b/>
          <w:sz w:val="22"/>
          <w:szCs w:val="22"/>
        </w:rPr>
        <w:t xml:space="preserve"> </w:t>
      </w:r>
      <w:r w:rsidR="00AB7271" w:rsidRPr="004A3C75">
        <w:rPr>
          <w:rFonts w:ascii="Arial" w:hAnsi="Arial" w:cs="Arial"/>
          <w:b/>
          <w:caps/>
          <w:sz w:val="22"/>
          <w:szCs w:val="22"/>
        </w:rPr>
        <w:t>Bicycle Station</w:t>
      </w:r>
      <w:r w:rsidR="00AB7271" w:rsidRPr="004A3C75">
        <w:rPr>
          <w:rFonts w:ascii="Arial" w:hAnsi="Arial" w:cs="Arial"/>
          <w:b/>
          <w:sz w:val="22"/>
          <w:szCs w:val="22"/>
        </w:rPr>
        <w:t xml:space="preserve"> </w:t>
      </w:r>
      <w:r w:rsidR="00964EA9" w:rsidRPr="004A3C75">
        <w:rPr>
          <w:rFonts w:ascii="Arial" w:hAnsi="Arial" w:cs="Arial"/>
          <w:b/>
          <w:sz w:val="22"/>
          <w:szCs w:val="22"/>
        </w:rPr>
        <w:t>LOCATIONS</w:t>
      </w:r>
    </w:p>
    <w:p w:rsidR="00A2344F" w:rsidRPr="004A3C75" w:rsidRDefault="00A2344F">
      <w:pPr>
        <w:widowControl/>
        <w:spacing w:line="215" w:lineRule="auto"/>
        <w:jc w:val="both"/>
        <w:rPr>
          <w:rFonts w:ascii="Arial" w:hAnsi="Arial" w:cs="Arial"/>
          <w:sz w:val="22"/>
          <w:szCs w:val="22"/>
        </w:rPr>
      </w:pPr>
    </w:p>
    <w:p w:rsidR="004A469C" w:rsidRPr="004A469C" w:rsidRDefault="004A469C" w:rsidP="004A469C">
      <w:pPr>
        <w:widowControl/>
        <w:spacing w:line="215" w:lineRule="auto"/>
        <w:ind w:firstLine="720"/>
        <w:jc w:val="both"/>
        <w:rPr>
          <w:rFonts w:ascii="Arial" w:hAnsi="Arial" w:cs="Arial"/>
          <w:sz w:val="22"/>
          <w:szCs w:val="22"/>
        </w:rPr>
      </w:pPr>
      <w:r w:rsidRPr="004A469C">
        <w:rPr>
          <w:rFonts w:ascii="Arial" w:hAnsi="Arial" w:cs="Arial"/>
          <w:sz w:val="22"/>
          <w:szCs w:val="22"/>
        </w:rPr>
        <w:t>1.</w:t>
      </w:r>
      <w:r w:rsidRPr="004A469C">
        <w:rPr>
          <w:rFonts w:ascii="Arial" w:hAnsi="Arial" w:cs="Arial"/>
          <w:sz w:val="22"/>
          <w:szCs w:val="22"/>
        </w:rPr>
        <w:tab/>
      </w:r>
      <w:r>
        <w:rPr>
          <w:rFonts w:ascii="Arial" w:hAnsi="Arial" w:cs="Arial"/>
          <w:sz w:val="22"/>
          <w:szCs w:val="22"/>
        </w:rPr>
        <w:t>The Village</w:t>
      </w:r>
      <w:r w:rsidRPr="004A469C">
        <w:rPr>
          <w:rFonts w:ascii="Arial" w:hAnsi="Arial" w:cs="Arial"/>
          <w:sz w:val="22"/>
          <w:szCs w:val="22"/>
        </w:rPr>
        <w:t xml:space="preserve"> hereby acknowledges and agrees to comply with </w:t>
      </w:r>
      <w:bookmarkStart w:id="7" w:name="_DV_C18"/>
      <w:r w:rsidRPr="004A469C">
        <w:rPr>
          <w:rStyle w:val="DeltaViewInsertion"/>
          <w:rFonts w:ascii="Arial" w:hAnsi="Arial" w:cs="Arial"/>
          <w:color w:val="auto"/>
          <w:sz w:val="22"/>
          <w:szCs w:val="22"/>
          <w:u w:val="none"/>
        </w:rPr>
        <w:t>(</w:t>
      </w:r>
      <w:proofErr w:type="spellStart"/>
      <w:r w:rsidRPr="004A469C">
        <w:rPr>
          <w:rStyle w:val="DeltaViewInsertion"/>
          <w:rFonts w:ascii="Arial" w:hAnsi="Arial" w:cs="Arial"/>
          <w:color w:val="auto"/>
          <w:sz w:val="22"/>
          <w:szCs w:val="22"/>
          <w:u w:val="none"/>
        </w:rPr>
        <w:t>i</w:t>
      </w:r>
      <w:proofErr w:type="spellEnd"/>
      <w:r w:rsidRPr="004A469C">
        <w:rPr>
          <w:rStyle w:val="DeltaViewInsertion"/>
          <w:rFonts w:ascii="Arial" w:hAnsi="Arial" w:cs="Arial"/>
          <w:color w:val="auto"/>
          <w:sz w:val="22"/>
          <w:szCs w:val="22"/>
          <w:u w:val="none"/>
        </w:rPr>
        <w:t xml:space="preserve">) </w:t>
      </w:r>
      <w:bookmarkStart w:id="8" w:name="_DV_M30"/>
      <w:bookmarkEnd w:id="7"/>
      <w:bookmarkEnd w:id="8"/>
      <w:r w:rsidRPr="004A469C">
        <w:rPr>
          <w:rFonts w:ascii="Arial" w:hAnsi="Arial" w:cs="Arial"/>
          <w:sz w:val="22"/>
          <w:szCs w:val="22"/>
        </w:rPr>
        <w:t>all applicable terms and conditions of the Bicycle Sharing Agreement</w:t>
      </w:r>
      <w:bookmarkStart w:id="9" w:name="_DV_C19"/>
      <w:r w:rsidRPr="004A469C">
        <w:rPr>
          <w:rStyle w:val="DeltaViewDeletion"/>
          <w:rFonts w:ascii="Arial" w:hAnsi="Arial" w:cs="Arial"/>
          <w:color w:val="auto"/>
          <w:sz w:val="22"/>
          <w:szCs w:val="22"/>
        </w:rPr>
        <w:t>,</w:t>
      </w:r>
      <w:bookmarkStart w:id="10" w:name="_DV_C20"/>
      <w:bookmarkEnd w:id="9"/>
      <w:r w:rsidRPr="004A469C">
        <w:rPr>
          <w:rStyle w:val="DeltaViewInsertion"/>
          <w:rFonts w:ascii="Arial" w:hAnsi="Arial" w:cs="Arial"/>
          <w:color w:val="auto"/>
          <w:sz w:val="22"/>
          <w:szCs w:val="22"/>
          <w:u w:val="none"/>
        </w:rPr>
        <w:t xml:space="preserve"> and (ii) the City’s exercise of the control over the quality of the goods and services offered under the System Marks through its license with Motivate, all of which will be no more onerous than that which the City exercises over the System, all</w:t>
      </w:r>
      <w:bookmarkStart w:id="11" w:name="_DV_M31"/>
      <w:bookmarkEnd w:id="10"/>
      <w:bookmarkEnd w:id="11"/>
      <w:r w:rsidRPr="004A469C">
        <w:rPr>
          <w:rFonts w:ascii="Arial" w:hAnsi="Arial" w:cs="Arial"/>
          <w:sz w:val="22"/>
          <w:szCs w:val="22"/>
        </w:rPr>
        <w:t xml:space="preserve"> as directed by the City. </w:t>
      </w:r>
      <w:bookmarkStart w:id="12" w:name="_DV_C21"/>
      <w:r w:rsidRPr="004A469C">
        <w:rPr>
          <w:rStyle w:val="DeltaViewInsertion"/>
          <w:rFonts w:ascii="Arial" w:hAnsi="Arial" w:cs="Arial"/>
          <w:color w:val="auto"/>
          <w:sz w:val="22"/>
          <w:szCs w:val="22"/>
          <w:u w:val="none"/>
        </w:rPr>
        <w:t xml:space="preserve"> </w:t>
      </w:r>
      <w:r>
        <w:rPr>
          <w:rFonts w:ascii="Arial" w:hAnsi="Arial" w:cs="Arial"/>
          <w:sz w:val="22"/>
          <w:szCs w:val="22"/>
        </w:rPr>
        <w:t>The Village</w:t>
      </w:r>
      <w:r w:rsidRPr="004A469C">
        <w:rPr>
          <w:rFonts w:ascii="Arial" w:hAnsi="Arial" w:cs="Arial"/>
          <w:sz w:val="22"/>
          <w:szCs w:val="22"/>
        </w:rPr>
        <w:t xml:space="preserve"> </w:t>
      </w:r>
      <w:r w:rsidRPr="004A469C">
        <w:rPr>
          <w:rStyle w:val="DeltaViewInsertion"/>
          <w:rFonts w:ascii="Arial" w:hAnsi="Arial" w:cs="Arial"/>
          <w:color w:val="auto"/>
          <w:sz w:val="22"/>
          <w:szCs w:val="22"/>
          <w:u w:val="none"/>
        </w:rPr>
        <w:t xml:space="preserve">acknowledges that City is the owner of the System Marks and that </w:t>
      </w:r>
      <w:r w:rsidR="00BC48E1">
        <w:rPr>
          <w:rStyle w:val="DeltaViewInsertion"/>
          <w:rFonts w:ascii="Arial" w:hAnsi="Arial" w:cs="Arial"/>
          <w:color w:val="auto"/>
          <w:sz w:val="22"/>
          <w:szCs w:val="22"/>
          <w:u w:val="none"/>
        </w:rPr>
        <w:t>the Village</w:t>
      </w:r>
      <w:r w:rsidRPr="004A469C">
        <w:rPr>
          <w:rStyle w:val="DeltaViewInsertion"/>
          <w:rFonts w:ascii="Arial" w:hAnsi="Arial" w:cs="Arial"/>
          <w:color w:val="auto"/>
          <w:sz w:val="22"/>
          <w:szCs w:val="22"/>
          <w:u w:val="none"/>
        </w:rPr>
        <w:t xml:space="preserve"> has no ownership interest in the System Marks.</w:t>
      </w:r>
      <w:bookmarkEnd w:id="12"/>
    </w:p>
    <w:p w:rsidR="001657E5" w:rsidRPr="004A3C75" w:rsidRDefault="001657E5">
      <w:pPr>
        <w:widowControl/>
        <w:spacing w:line="215" w:lineRule="auto"/>
        <w:ind w:firstLine="720"/>
        <w:jc w:val="both"/>
        <w:rPr>
          <w:rFonts w:ascii="Arial" w:hAnsi="Arial" w:cs="Arial"/>
          <w:sz w:val="22"/>
          <w:szCs w:val="22"/>
        </w:rPr>
      </w:pPr>
    </w:p>
    <w:p w:rsidR="001657E5" w:rsidRPr="004A3C75" w:rsidRDefault="001E6E86">
      <w:pPr>
        <w:widowControl/>
        <w:spacing w:line="215" w:lineRule="auto"/>
        <w:ind w:firstLine="720"/>
        <w:jc w:val="both"/>
        <w:rPr>
          <w:rFonts w:ascii="Arial" w:hAnsi="Arial" w:cs="Arial"/>
          <w:sz w:val="22"/>
          <w:szCs w:val="22"/>
        </w:rPr>
      </w:pPr>
      <w:r w:rsidRPr="004A3C75">
        <w:rPr>
          <w:rFonts w:ascii="Arial" w:hAnsi="Arial" w:cs="Arial"/>
          <w:sz w:val="22"/>
          <w:szCs w:val="22"/>
        </w:rPr>
        <w:t>2</w:t>
      </w:r>
      <w:r w:rsidR="001657E5" w:rsidRPr="004A3C75">
        <w:rPr>
          <w:rFonts w:ascii="Arial" w:hAnsi="Arial" w:cs="Arial"/>
          <w:sz w:val="22"/>
          <w:szCs w:val="22"/>
        </w:rPr>
        <w:t>.</w:t>
      </w:r>
      <w:r w:rsidR="001657E5" w:rsidRPr="004A3C75">
        <w:rPr>
          <w:rFonts w:ascii="Arial" w:hAnsi="Arial" w:cs="Arial"/>
          <w:sz w:val="22"/>
          <w:szCs w:val="22"/>
        </w:rPr>
        <w:tab/>
        <w:t xml:space="preserve">The </w:t>
      </w:r>
      <w:r w:rsidR="00A73CDF" w:rsidRPr="004A3C75">
        <w:rPr>
          <w:rFonts w:ascii="Arial" w:hAnsi="Arial" w:cs="Arial"/>
          <w:sz w:val="22"/>
          <w:szCs w:val="22"/>
        </w:rPr>
        <w:t>Village</w:t>
      </w:r>
      <w:r w:rsidR="001657E5" w:rsidRPr="004A3C75">
        <w:rPr>
          <w:rFonts w:ascii="Arial" w:hAnsi="Arial" w:cs="Arial"/>
          <w:sz w:val="22"/>
          <w:szCs w:val="22"/>
        </w:rPr>
        <w:t xml:space="preserve"> shall not act or fail to act in such a manner as to cause the City or the </w:t>
      </w:r>
      <w:r w:rsidR="009B0830" w:rsidRPr="004A3C75">
        <w:rPr>
          <w:rFonts w:ascii="Arial" w:hAnsi="Arial" w:cs="Arial"/>
          <w:sz w:val="22"/>
          <w:szCs w:val="22"/>
        </w:rPr>
        <w:t>Bicycle Sharing Provider</w:t>
      </w:r>
      <w:r w:rsidR="001657E5" w:rsidRPr="004A3C75">
        <w:rPr>
          <w:rFonts w:ascii="Arial" w:hAnsi="Arial" w:cs="Arial"/>
          <w:sz w:val="22"/>
          <w:szCs w:val="22"/>
        </w:rPr>
        <w:t xml:space="preserve"> to violate or be in default under the </w:t>
      </w:r>
      <w:r w:rsidR="00E116AC" w:rsidRPr="004A3C75">
        <w:rPr>
          <w:rFonts w:ascii="Arial" w:hAnsi="Arial" w:cs="Arial"/>
          <w:sz w:val="22"/>
          <w:szCs w:val="22"/>
        </w:rPr>
        <w:t>Bicycle Sharing Agreement</w:t>
      </w:r>
      <w:r w:rsidR="001657E5" w:rsidRPr="004A3C75">
        <w:rPr>
          <w:rFonts w:ascii="Arial" w:hAnsi="Arial" w:cs="Arial"/>
          <w:sz w:val="22"/>
          <w:szCs w:val="22"/>
        </w:rPr>
        <w:t>.</w:t>
      </w:r>
    </w:p>
    <w:p w:rsidR="009D7673" w:rsidRPr="004A3C75" w:rsidRDefault="009D7673">
      <w:pPr>
        <w:widowControl/>
        <w:spacing w:line="215" w:lineRule="auto"/>
        <w:ind w:firstLine="720"/>
        <w:jc w:val="both"/>
        <w:rPr>
          <w:rFonts w:ascii="Arial" w:hAnsi="Arial" w:cs="Arial"/>
          <w:sz w:val="22"/>
          <w:szCs w:val="22"/>
        </w:rPr>
      </w:pPr>
    </w:p>
    <w:p w:rsidR="009D7673" w:rsidRPr="004A3C75" w:rsidRDefault="009D7673">
      <w:pPr>
        <w:widowControl/>
        <w:spacing w:line="215" w:lineRule="auto"/>
        <w:ind w:firstLine="720"/>
        <w:jc w:val="both"/>
        <w:rPr>
          <w:rFonts w:ascii="Arial" w:hAnsi="Arial" w:cs="Arial"/>
          <w:b/>
          <w:sz w:val="22"/>
          <w:szCs w:val="22"/>
        </w:rPr>
      </w:pPr>
      <w:r w:rsidRPr="004A3C75">
        <w:rPr>
          <w:rFonts w:ascii="Arial" w:hAnsi="Arial" w:cs="Arial"/>
          <w:sz w:val="22"/>
          <w:szCs w:val="22"/>
        </w:rPr>
        <w:t>3.</w:t>
      </w:r>
      <w:r w:rsidRPr="004A3C75">
        <w:rPr>
          <w:rFonts w:ascii="Arial" w:hAnsi="Arial" w:cs="Arial"/>
          <w:sz w:val="22"/>
          <w:szCs w:val="22"/>
        </w:rPr>
        <w:tab/>
        <w:t xml:space="preserve">The Village, prior to entering into the Village Bicycle Sharing Agreement, </w:t>
      </w:r>
      <w:r w:rsidR="00310A57" w:rsidRPr="004A3C75">
        <w:rPr>
          <w:rFonts w:ascii="Arial" w:hAnsi="Arial" w:cs="Arial"/>
          <w:sz w:val="22"/>
          <w:szCs w:val="22"/>
        </w:rPr>
        <w:t>shall</w:t>
      </w:r>
      <w:r w:rsidRPr="004A3C75">
        <w:rPr>
          <w:rFonts w:ascii="Arial" w:hAnsi="Arial" w:cs="Arial"/>
          <w:sz w:val="22"/>
          <w:szCs w:val="22"/>
        </w:rPr>
        <w:t xml:space="preserve"> furnish the City with a copy for the City’s review and approval.</w:t>
      </w:r>
    </w:p>
    <w:p w:rsidR="001657E5" w:rsidRPr="004A3C75" w:rsidRDefault="001657E5">
      <w:pPr>
        <w:widowControl/>
        <w:spacing w:line="215" w:lineRule="auto"/>
        <w:ind w:firstLine="720"/>
        <w:jc w:val="both"/>
        <w:rPr>
          <w:rFonts w:ascii="Arial" w:hAnsi="Arial" w:cs="Arial"/>
          <w:sz w:val="22"/>
          <w:szCs w:val="22"/>
        </w:rPr>
      </w:pPr>
    </w:p>
    <w:p w:rsidR="002E7554" w:rsidRDefault="00771490">
      <w:pPr>
        <w:widowControl/>
        <w:spacing w:line="215" w:lineRule="auto"/>
        <w:ind w:firstLine="720"/>
        <w:jc w:val="both"/>
        <w:rPr>
          <w:rFonts w:ascii="Arial" w:hAnsi="Arial" w:cs="Arial"/>
          <w:sz w:val="22"/>
          <w:szCs w:val="22"/>
        </w:rPr>
      </w:pPr>
      <w:r w:rsidRPr="004A3C75">
        <w:rPr>
          <w:rFonts w:ascii="Arial" w:hAnsi="Arial" w:cs="Arial"/>
          <w:sz w:val="22"/>
          <w:szCs w:val="22"/>
        </w:rPr>
        <w:t>4</w:t>
      </w:r>
      <w:r w:rsidR="00A2344F" w:rsidRPr="004A3C75">
        <w:rPr>
          <w:rFonts w:ascii="Arial" w:hAnsi="Arial" w:cs="Arial"/>
          <w:sz w:val="22"/>
          <w:szCs w:val="22"/>
        </w:rPr>
        <w:t>.</w:t>
      </w:r>
      <w:r w:rsidR="00A2344F" w:rsidRPr="004A3C75">
        <w:rPr>
          <w:rFonts w:ascii="Arial" w:hAnsi="Arial" w:cs="Arial"/>
          <w:sz w:val="22"/>
          <w:szCs w:val="22"/>
        </w:rPr>
        <w:tab/>
      </w:r>
      <w:r w:rsidR="00D50E16" w:rsidRPr="004A3C75">
        <w:rPr>
          <w:rFonts w:ascii="Arial" w:hAnsi="Arial" w:cs="Arial"/>
          <w:sz w:val="22"/>
          <w:szCs w:val="22"/>
        </w:rPr>
        <w:t xml:space="preserve">The </w:t>
      </w:r>
      <w:r w:rsidR="00370D0A" w:rsidRPr="004A3C75">
        <w:rPr>
          <w:rFonts w:ascii="Arial" w:hAnsi="Arial" w:cs="Arial"/>
          <w:sz w:val="22"/>
          <w:szCs w:val="22"/>
        </w:rPr>
        <w:t xml:space="preserve">Village </w:t>
      </w:r>
      <w:r w:rsidR="00D50E16" w:rsidRPr="004A3C75">
        <w:rPr>
          <w:rFonts w:ascii="Arial" w:hAnsi="Arial" w:cs="Arial"/>
          <w:sz w:val="22"/>
          <w:szCs w:val="22"/>
        </w:rPr>
        <w:t>will determine</w:t>
      </w:r>
      <w:r w:rsidR="001E6E86" w:rsidRPr="004A3C75">
        <w:rPr>
          <w:rFonts w:ascii="Arial" w:hAnsi="Arial" w:cs="Arial"/>
          <w:sz w:val="22"/>
          <w:szCs w:val="22"/>
        </w:rPr>
        <w:t xml:space="preserve"> potential </w:t>
      </w:r>
      <w:r w:rsidR="00A73CDF" w:rsidRPr="004A3C75">
        <w:rPr>
          <w:rFonts w:ascii="Arial" w:hAnsi="Arial" w:cs="Arial"/>
          <w:sz w:val="22"/>
          <w:szCs w:val="22"/>
        </w:rPr>
        <w:t>Village</w:t>
      </w:r>
      <w:r w:rsidR="008C1A59" w:rsidRPr="004A3C75">
        <w:rPr>
          <w:rFonts w:ascii="Arial" w:hAnsi="Arial" w:cs="Arial"/>
          <w:sz w:val="22"/>
          <w:szCs w:val="22"/>
        </w:rPr>
        <w:t xml:space="preserve"> </w:t>
      </w:r>
      <w:r w:rsidR="00AB7271" w:rsidRPr="004A3C75">
        <w:rPr>
          <w:rFonts w:ascii="Arial" w:hAnsi="Arial" w:cs="Arial"/>
          <w:sz w:val="22"/>
          <w:szCs w:val="22"/>
        </w:rPr>
        <w:t>Bicycle Station</w:t>
      </w:r>
      <w:r w:rsidR="008C1A59" w:rsidRPr="004A3C75">
        <w:rPr>
          <w:rFonts w:ascii="Arial" w:hAnsi="Arial" w:cs="Arial"/>
          <w:sz w:val="22"/>
          <w:szCs w:val="22"/>
        </w:rPr>
        <w:t xml:space="preserve"> Locations</w:t>
      </w:r>
      <w:r w:rsidR="001E6E86" w:rsidRPr="004A3C75">
        <w:rPr>
          <w:rFonts w:ascii="Arial" w:hAnsi="Arial" w:cs="Arial"/>
          <w:sz w:val="22"/>
          <w:szCs w:val="22"/>
        </w:rPr>
        <w:t xml:space="preserve"> (the “Potential </w:t>
      </w:r>
      <w:r w:rsidR="00A73CDF" w:rsidRPr="004A3C75">
        <w:rPr>
          <w:rFonts w:ascii="Arial" w:hAnsi="Arial" w:cs="Arial"/>
          <w:sz w:val="22"/>
          <w:szCs w:val="22"/>
        </w:rPr>
        <w:t>Village</w:t>
      </w:r>
      <w:r w:rsidR="001E6E86" w:rsidRPr="004A3C75">
        <w:rPr>
          <w:rFonts w:ascii="Arial" w:hAnsi="Arial" w:cs="Arial"/>
          <w:sz w:val="22"/>
          <w:szCs w:val="22"/>
        </w:rPr>
        <w:t xml:space="preserve"> </w:t>
      </w:r>
      <w:r w:rsidR="00AB7271" w:rsidRPr="004A3C75">
        <w:rPr>
          <w:rFonts w:ascii="Arial" w:hAnsi="Arial" w:cs="Arial"/>
          <w:sz w:val="22"/>
          <w:szCs w:val="22"/>
        </w:rPr>
        <w:t xml:space="preserve">Bicycle Station </w:t>
      </w:r>
      <w:r w:rsidR="001E6E86" w:rsidRPr="004A3C75">
        <w:rPr>
          <w:rFonts w:ascii="Arial" w:hAnsi="Arial" w:cs="Arial"/>
          <w:sz w:val="22"/>
          <w:szCs w:val="22"/>
        </w:rPr>
        <w:t>Locations”)</w:t>
      </w:r>
      <w:r w:rsidR="008C1A59" w:rsidRPr="004A3C75">
        <w:rPr>
          <w:rFonts w:ascii="Arial" w:hAnsi="Arial" w:cs="Arial"/>
          <w:sz w:val="22"/>
          <w:szCs w:val="22"/>
        </w:rPr>
        <w:t>.</w:t>
      </w:r>
      <w:r w:rsidR="001E6E86" w:rsidRPr="004A3C75">
        <w:rPr>
          <w:rFonts w:ascii="Arial" w:hAnsi="Arial" w:cs="Arial"/>
          <w:sz w:val="22"/>
          <w:szCs w:val="22"/>
        </w:rPr>
        <w:t xml:space="preserve"> </w:t>
      </w:r>
      <w:r w:rsidR="00D52E9C" w:rsidRPr="004A3C75">
        <w:rPr>
          <w:rFonts w:ascii="Arial" w:hAnsi="Arial" w:cs="Arial"/>
          <w:sz w:val="22"/>
          <w:szCs w:val="22"/>
        </w:rPr>
        <w:t xml:space="preserve"> </w:t>
      </w:r>
      <w:r w:rsidR="009D3F8D" w:rsidRPr="004A3C75">
        <w:rPr>
          <w:rFonts w:ascii="Arial" w:hAnsi="Arial" w:cs="Arial"/>
          <w:sz w:val="22"/>
          <w:szCs w:val="22"/>
        </w:rPr>
        <w:t xml:space="preserve">The </w:t>
      </w:r>
      <w:r w:rsidR="00A73CDF" w:rsidRPr="004A3C75">
        <w:rPr>
          <w:rFonts w:ascii="Arial" w:hAnsi="Arial" w:cs="Arial"/>
          <w:sz w:val="22"/>
          <w:szCs w:val="22"/>
        </w:rPr>
        <w:t>Village</w:t>
      </w:r>
      <w:r w:rsidR="009D3F8D" w:rsidRPr="004A3C75">
        <w:rPr>
          <w:rFonts w:ascii="Arial" w:hAnsi="Arial" w:cs="Arial"/>
          <w:sz w:val="22"/>
          <w:szCs w:val="22"/>
        </w:rPr>
        <w:t xml:space="preserve"> shall use as its basis for the proper siting of the Bicycle Station Locations such factors as reservation of sites for future projects, aesthetics, crowd and traffic control, general safety and visibility, landscaping issues, and other factors which may affect the mission of the </w:t>
      </w:r>
      <w:r w:rsidR="00A73CDF" w:rsidRPr="004A3C75">
        <w:rPr>
          <w:rFonts w:ascii="Arial" w:hAnsi="Arial" w:cs="Arial"/>
          <w:sz w:val="22"/>
          <w:szCs w:val="22"/>
        </w:rPr>
        <w:t>Village</w:t>
      </w:r>
      <w:r w:rsidR="009D3F8D" w:rsidRPr="004A3C75">
        <w:rPr>
          <w:rFonts w:ascii="Arial" w:hAnsi="Arial" w:cs="Arial"/>
          <w:sz w:val="22"/>
          <w:szCs w:val="22"/>
        </w:rPr>
        <w:t>.</w:t>
      </w:r>
      <w:r w:rsidR="00284E04" w:rsidRPr="004A3C75">
        <w:rPr>
          <w:rFonts w:ascii="Arial" w:hAnsi="Arial" w:cs="Arial"/>
          <w:sz w:val="22"/>
          <w:szCs w:val="22"/>
        </w:rPr>
        <w:t xml:space="preserve"> </w:t>
      </w:r>
      <w:r w:rsidR="001E6E86" w:rsidRPr="004A3C75">
        <w:rPr>
          <w:rFonts w:ascii="Arial" w:hAnsi="Arial" w:cs="Arial"/>
          <w:sz w:val="22"/>
          <w:szCs w:val="22"/>
        </w:rPr>
        <w:t xml:space="preserve"> </w:t>
      </w:r>
      <w:r w:rsidR="00450F3E" w:rsidRPr="004A3C75">
        <w:rPr>
          <w:rFonts w:ascii="Arial" w:hAnsi="Arial" w:cs="Arial"/>
          <w:sz w:val="22"/>
          <w:szCs w:val="22"/>
        </w:rPr>
        <w:t xml:space="preserve">The Illinois State Historic Preservation Officer (SHPO) shall be given the opportunity to review all Potential Village Bicycle Station Locations to ensure that they meet the Secretary of Interior’s standard for rehabilitation and guidelines for rehabilitating historic buildings as contained in 36 CFR 67 and concur in a finding of no adverse effect pursuant to 36 CFR 800. </w:t>
      </w:r>
    </w:p>
    <w:p w:rsidR="004E2DBC" w:rsidRDefault="004E2DBC">
      <w:pPr>
        <w:widowControl/>
        <w:spacing w:line="215" w:lineRule="auto"/>
        <w:ind w:firstLine="720"/>
        <w:jc w:val="both"/>
        <w:rPr>
          <w:rFonts w:ascii="Arial" w:hAnsi="Arial" w:cs="Arial"/>
          <w:sz w:val="22"/>
          <w:szCs w:val="22"/>
        </w:rPr>
      </w:pPr>
    </w:p>
    <w:p w:rsidR="004E2DBC" w:rsidRDefault="004E2DBC" w:rsidP="004E2DBC">
      <w:pPr>
        <w:spacing w:line="211" w:lineRule="auto"/>
        <w:ind w:firstLine="720"/>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In addition to the Village Bicycle Stations funded from the proceeds of the Village Pass-Through Grant, </w:t>
      </w:r>
      <w:r w:rsidR="00186920">
        <w:rPr>
          <w:rFonts w:ascii="Arial" w:hAnsi="Arial" w:cs="Arial"/>
          <w:sz w:val="22"/>
          <w:szCs w:val="22"/>
        </w:rPr>
        <w:t>Village</w:t>
      </w:r>
      <w:r>
        <w:rPr>
          <w:rFonts w:ascii="Arial" w:hAnsi="Arial" w:cs="Arial"/>
          <w:sz w:val="22"/>
          <w:szCs w:val="22"/>
        </w:rPr>
        <w:t xml:space="preserve"> may install additional Bicycle Stations funded by other sources.  Such Bicycle Stations shall be considered Village Bicycle Stations, a part of the Village System and therefore a part of the Entire System, and subject to all of the terms and conditions of this Intergovernmental Agreement.</w:t>
      </w:r>
    </w:p>
    <w:p w:rsidR="00A2344F" w:rsidRPr="004A3C75" w:rsidRDefault="00A2344F">
      <w:pPr>
        <w:widowControl/>
        <w:spacing w:line="215" w:lineRule="auto"/>
        <w:ind w:firstLine="720"/>
        <w:jc w:val="both"/>
        <w:rPr>
          <w:rFonts w:ascii="Arial" w:hAnsi="Arial" w:cs="Arial"/>
          <w:sz w:val="22"/>
          <w:szCs w:val="22"/>
        </w:rPr>
      </w:pPr>
      <w:r w:rsidRPr="004A3C75">
        <w:rPr>
          <w:rFonts w:ascii="Arial" w:hAnsi="Arial" w:cs="Arial"/>
          <w:sz w:val="22"/>
          <w:szCs w:val="22"/>
        </w:rPr>
        <w:tab/>
      </w:r>
    </w:p>
    <w:p w:rsidR="00AC7DCB" w:rsidRPr="004A3C75" w:rsidRDefault="00D0149F" w:rsidP="00AC7DCB">
      <w:pPr>
        <w:ind w:firstLine="720"/>
        <w:jc w:val="both"/>
        <w:rPr>
          <w:rFonts w:ascii="Arial" w:hAnsi="Arial" w:cs="Arial"/>
          <w:color w:val="000000"/>
          <w:sz w:val="22"/>
          <w:szCs w:val="22"/>
        </w:rPr>
      </w:pPr>
      <w:r>
        <w:rPr>
          <w:rFonts w:ascii="Arial" w:hAnsi="Arial" w:cs="Arial"/>
          <w:sz w:val="22"/>
          <w:szCs w:val="22"/>
        </w:rPr>
        <w:t>6</w:t>
      </w:r>
      <w:r w:rsidR="00AC7DCB" w:rsidRPr="004A3C75">
        <w:rPr>
          <w:rFonts w:ascii="Arial" w:hAnsi="Arial" w:cs="Arial"/>
          <w:sz w:val="22"/>
          <w:szCs w:val="22"/>
        </w:rPr>
        <w:t>.</w:t>
      </w:r>
      <w:r w:rsidR="00AC7DCB" w:rsidRPr="004A3C75">
        <w:rPr>
          <w:rFonts w:ascii="Arial" w:hAnsi="Arial" w:cs="Arial"/>
          <w:sz w:val="22"/>
          <w:szCs w:val="22"/>
        </w:rPr>
        <w:tab/>
        <w:t xml:space="preserve">The </w:t>
      </w:r>
      <w:r w:rsidR="00A73CDF" w:rsidRPr="004A3C75">
        <w:rPr>
          <w:rFonts w:ascii="Arial" w:hAnsi="Arial" w:cs="Arial"/>
          <w:sz w:val="22"/>
          <w:szCs w:val="22"/>
        </w:rPr>
        <w:t>Village</w:t>
      </w:r>
      <w:r w:rsidR="00E116AC" w:rsidRPr="004A3C75">
        <w:rPr>
          <w:rFonts w:ascii="Arial" w:hAnsi="Arial" w:cs="Arial"/>
          <w:sz w:val="22"/>
          <w:szCs w:val="22"/>
        </w:rPr>
        <w:t xml:space="preserve"> shall provide, or cause to be provided,</w:t>
      </w:r>
      <w:r w:rsidR="00AC7DCB" w:rsidRPr="004A3C75">
        <w:rPr>
          <w:rFonts w:ascii="Arial" w:hAnsi="Arial" w:cs="Arial"/>
          <w:sz w:val="22"/>
          <w:szCs w:val="22"/>
        </w:rPr>
        <w:t xml:space="preserve"> to the City</w:t>
      </w:r>
      <w:r w:rsidR="00A26A93" w:rsidRPr="004A3C75">
        <w:rPr>
          <w:rFonts w:ascii="Arial" w:hAnsi="Arial" w:cs="Arial"/>
          <w:sz w:val="22"/>
          <w:szCs w:val="22"/>
        </w:rPr>
        <w:t xml:space="preserve"> and</w:t>
      </w:r>
      <w:r w:rsidR="00AC7DCB" w:rsidRPr="004A3C75">
        <w:rPr>
          <w:rFonts w:ascii="Arial" w:hAnsi="Arial" w:cs="Arial"/>
          <w:sz w:val="22"/>
          <w:szCs w:val="22"/>
        </w:rPr>
        <w:t xml:space="preserve"> Contractors the relevant information and documentation</w:t>
      </w:r>
      <w:r w:rsidR="00E00478" w:rsidRPr="004A3C75">
        <w:rPr>
          <w:rFonts w:ascii="Arial" w:hAnsi="Arial" w:cs="Arial"/>
          <w:sz w:val="22"/>
          <w:szCs w:val="22"/>
        </w:rPr>
        <w:t xml:space="preserve"> (including documentation evidencing the </w:t>
      </w:r>
      <w:r w:rsidR="00A73CDF" w:rsidRPr="004A3C75">
        <w:rPr>
          <w:rFonts w:ascii="Arial" w:hAnsi="Arial" w:cs="Arial"/>
          <w:sz w:val="22"/>
          <w:szCs w:val="22"/>
        </w:rPr>
        <w:t>Village</w:t>
      </w:r>
      <w:r w:rsidR="00E00478" w:rsidRPr="004A3C75">
        <w:rPr>
          <w:rFonts w:ascii="Arial" w:hAnsi="Arial" w:cs="Arial"/>
          <w:sz w:val="22"/>
          <w:szCs w:val="22"/>
        </w:rPr>
        <w:t xml:space="preserve">’s ownership or control of the </w:t>
      </w:r>
      <w:r w:rsidR="00A73CDF" w:rsidRPr="004A3C75">
        <w:rPr>
          <w:rFonts w:ascii="Arial" w:hAnsi="Arial" w:cs="Arial"/>
          <w:sz w:val="22"/>
          <w:szCs w:val="22"/>
        </w:rPr>
        <w:t>Village</w:t>
      </w:r>
      <w:r w:rsidR="00E00478" w:rsidRPr="004A3C75">
        <w:rPr>
          <w:rFonts w:ascii="Arial" w:hAnsi="Arial" w:cs="Arial"/>
          <w:sz w:val="22"/>
          <w:szCs w:val="22"/>
        </w:rPr>
        <w:t xml:space="preserve"> Property)</w:t>
      </w:r>
      <w:r w:rsidR="00AC7DCB" w:rsidRPr="004A3C75">
        <w:rPr>
          <w:rFonts w:ascii="Arial" w:hAnsi="Arial" w:cs="Arial"/>
          <w:sz w:val="22"/>
          <w:szCs w:val="22"/>
        </w:rPr>
        <w:t xml:space="preserve"> regarding the Potential </w:t>
      </w:r>
      <w:r w:rsidR="00A73CDF" w:rsidRPr="004A3C75">
        <w:rPr>
          <w:rFonts w:ascii="Arial" w:hAnsi="Arial" w:cs="Arial"/>
          <w:sz w:val="22"/>
          <w:szCs w:val="22"/>
        </w:rPr>
        <w:t>Village</w:t>
      </w:r>
      <w:r w:rsidR="00AC7DCB" w:rsidRPr="004A3C75">
        <w:rPr>
          <w:rFonts w:ascii="Arial" w:hAnsi="Arial" w:cs="Arial"/>
          <w:sz w:val="22"/>
          <w:szCs w:val="22"/>
        </w:rPr>
        <w:t xml:space="preserve"> </w:t>
      </w:r>
      <w:r w:rsidR="00AB7271" w:rsidRPr="004A3C75">
        <w:rPr>
          <w:rFonts w:ascii="Arial" w:hAnsi="Arial" w:cs="Arial"/>
          <w:sz w:val="22"/>
          <w:szCs w:val="22"/>
        </w:rPr>
        <w:t xml:space="preserve">Bicycle Station </w:t>
      </w:r>
      <w:r w:rsidR="00AC7DCB" w:rsidRPr="004A3C75">
        <w:rPr>
          <w:rFonts w:ascii="Arial" w:hAnsi="Arial" w:cs="Arial"/>
          <w:sz w:val="22"/>
          <w:szCs w:val="22"/>
        </w:rPr>
        <w:t xml:space="preserve">Locations, the </w:t>
      </w:r>
      <w:r w:rsidR="00A73CDF" w:rsidRPr="004A3C75">
        <w:rPr>
          <w:rFonts w:ascii="Arial" w:hAnsi="Arial" w:cs="Arial"/>
          <w:sz w:val="22"/>
          <w:szCs w:val="22"/>
        </w:rPr>
        <w:t>Village</w:t>
      </w:r>
      <w:r w:rsidR="00AC7DCB" w:rsidRPr="004A3C75">
        <w:rPr>
          <w:rFonts w:ascii="Arial" w:hAnsi="Arial" w:cs="Arial"/>
          <w:sz w:val="22"/>
          <w:szCs w:val="22"/>
        </w:rPr>
        <w:t xml:space="preserve"> </w:t>
      </w:r>
      <w:r w:rsidR="00AB7271" w:rsidRPr="004A3C75">
        <w:rPr>
          <w:rFonts w:ascii="Arial" w:hAnsi="Arial" w:cs="Arial"/>
          <w:sz w:val="22"/>
          <w:szCs w:val="22"/>
        </w:rPr>
        <w:t xml:space="preserve">Bicycle Station </w:t>
      </w:r>
      <w:r w:rsidR="00AC7DCB" w:rsidRPr="004A3C75">
        <w:rPr>
          <w:rFonts w:ascii="Arial" w:hAnsi="Arial" w:cs="Arial"/>
          <w:sz w:val="22"/>
          <w:szCs w:val="22"/>
        </w:rPr>
        <w:t xml:space="preserve">Locations, and, to the extent necessary, the applicable </w:t>
      </w:r>
      <w:r w:rsidR="00A73CDF" w:rsidRPr="004A3C75">
        <w:rPr>
          <w:rFonts w:ascii="Arial" w:hAnsi="Arial" w:cs="Arial"/>
          <w:sz w:val="22"/>
          <w:szCs w:val="22"/>
        </w:rPr>
        <w:t>Village</w:t>
      </w:r>
      <w:r w:rsidR="00AC7DCB" w:rsidRPr="004A3C75">
        <w:rPr>
          <w:rFonts w:ascii="Arial" w:hAnsi="Arial" w:cs="Arial"/>
          <w:sz w:val="22"/>
          <w:szCs w:val="22"/>
        </w:rPr>
        <w:t xml:space="preserve"> Property(</w:t>
      </w:r>
      <w:proofErr w:type="spellStart"/>
      <w:r w:rsidR="00A26A93" w:rsidRPr="004A3C75">
        <w:rPr>
          <w:rFonts w:ascii="Arial" w:hAnsi="Arial" w:cs="Arial"/>
          <w:sz w:val="22"/>
          <w:szCs w:val="22"/>
        </w:rPr>
        <w:t>ie</w:t>
      </w:r>
      <w:r w:rsidR="00AC7DCB" w:rsidRPr="004A3C75">
        <w:rPr>
          <w:rFonts w:ascii="Arial" w:hAnsi="Arial" w:cs="Arial"/>
          <w:sz w:val="22"/>
          <w:szCs w:val="22"/>
        </w:rPr>
        <w:t>s</w:t>
      </w:r>
      <w:proofErr w:type="spellEnd"/>
      <w:r w:rsidR="00AC7DCB" w:rsidRPr="004A3C75">
        <w:rPr>
          <w:rFonts w:ascii="Arial" w:hAnsi="Arial" w:cs="Arial"/>
          <w:sz w:val="22"/>
          <w:szCs w:val="22"/>
        </w:rPr>
        <w:t>) necessary for purpos</w:t>
      </w:r>
      <w:r w:rsidR="00E00478" w:rsidRPr="004A3C75">
        <w:rPr>
          <w:rFonts w:ascii="Arial" w:hAnsi="Arial" w:cs="Arial"/>
          <w:sz w:val="22"/>
          <w:szCs w:val="22"/>
        </w:rPr>
        <w:t xml:space="preserve">es of installing, operating, </w:t>
      </w:r>
      <w:r w:rsidR="00AC7DCB" w:rsidRPr="004A3C75">
        <w:rPr>
          <w:rFonts w:ascii="Arial" w:hAnsi="Arial" w:cs="Arial"/>
          <w:sz w:val="22"/>
          <w:szCs w:val="22"/>
        </w:rPr>
        <w:t>maintaining</w:t>
      </w:r>
      <w:r w:rsidR="00E00478" w:rsidRPr="004A3C75">
        <w:rPr>
          <w:rFonts w:ascii="Arial" w:hAnsi="Arial" w:cs="Arial"/>
          <w:sz w:val="22"/>
          <w:szCs w:val="22"/>
        </w:rPr>
        <w:t>, displaying advertising on, repairing, replacing, dismantling and removing</w:t>
      </w:r>
      <w:r w:rsidR="00AC7DCB" w:rsidRPr="004A3C75">
        <w:rPr>
          <w:rFonts w:ascii="Arial" w:hAnsi="Arial" w:cs="Arial"/>
          <w:sz w:val="22"/>
          <w:szCs w:val="22"/>
        </w:rPr>
        <w:t xml:space="preserve"> the </w:t>
      </w:r>
      <w:r w:rsidR="00A73CDF" w:rsidRPr="004A3C75">
        <w:rPr>
          <w:rFonts w:ascii="Arial" w:hAnsi="Arial" w:cs="Arial"/>
          <w:sz w:val="22"/>
          <w:szCs w:val="22"/>
        </w:rPr>
        <w:t>Village</w:t>
      </w:r>
      <w:r w:rsidR="00AC7DCB" w:rsidRPr="004A3C75">
        <w:rPr>
          <w:rFonts w:ascii="Arial" w:hAnsi="Arial" w:cs="Arial"/>
          <w:sz w:val="22"/>
          <w:szCs w:val="22"/>
        </w:rPr>
        <w:t xml:space="preserve"> </w:t>
      </w:r>
      <w:r w:rsidR="00104418" w:rsidRPr="004A3C75">
        <w:rPr>
          <w:rFonts w:ascii="Arial" w:hAnsi="Arial" w:cs="Arial"/>
          <w:sz w:val="22"/>
          <w:szCs w:val="22"/>
        </w:rPr>
        <w:t>Bicycle Stations</w:t>
      </w:r>
      <w:r w:rsidR="00AC7DCB" w:rsidRPr="004A3C75">
        <w:rPr>
          <w:rFonts w:ascii="Arial" w:hAnsi="Arial" w:cs="Arial"/>
          <w:sz w:val="22"/>
          <w:szCs w:val="22"/>
        </w:rPr>
        <w:t>.</w:t>
      </w:r>
      <w:r w:rsidR="00FA5FF0" w:rsidRPr="004A3C75">
        <w:rPr>
          <w:rFonts w:ascii="Arial" w:hAnsi="Arial" w:cs="Arial"/>
          <w:sz w:val="22"/>
          <w:szCs w:val="22"/>
        </w:rPr>
        <w:t xml:space="preserve">  The Village shall provide any and all permits to install said Village Bicycle Stations at no cost to the Contractors.</w:t>
      </w:r>
    </w:p>
    <w:p w:rsidR="00AC7DCB" w:rsidRPr="004A3C75" w:rsidRDefault="00AC7DCB" w:rsidP="008C1A59">
      <w:pPr>
        <w:ind w:firstLine="720"/>
        <w:jc w:val="both"/>
        <w:rPr>
          <w:rFonts w:ascii="Arial" w:hAnsi="Arial" w:cs="Arial"/>
          <w:sz w:val="22"/>
          <w:szCs w:val="22"/>
        </w:rPr>
      </w:pPr>
    </w:p>
    <w:p w:rsidR="00DC6A42" w:rsidRPr="004A3C75" w:rsidRDefault="00D0149F" w:rsidP="008C1A59">
      <w:pPr>
        <w:ind w:firstLine="720"/>
        <w:jc w:val="both"/>
        <w:rPr>
          <w:rFonts w:ascii="Arial" w:hAnsi="Arial" w:cs="Arial"/>
          <w:sz w:val="22"/>
          <w:szCs w:val="22"/>
        </w:rPr>
      </w:pPr>
      <w:r>
        <w:rPr>
          <w:rFonts w:ascii="Arial" w:hAnsi="Arial" w:cs="Arial"/>
          <w:sz w:val="22"/>
          <w:szCs w:val="22"/>
        </w:rPr>
        <w:t>7</w:t>
      </w:r>
      <w:r w:rsidR="00A2344F" w:rsidRPr="004A3C75">
        <w:rPr>
          <w:rFonts w:ascii="Arial" w:hAnsi="Arial" w:cs="Arial"/>
          <w:sz w:val="22"/>
          <w:szCs w:val="22"/>
        </w:rPr>
        <w:t>.</w:t>
      </w:r>
      <w:r w:rsidR="00A2344F" w:rsidRPr="004A3C75">
        <w:rPr>
          <w:rFonts w:ascii="Arial" w:hAnsi="Arial" w:cs="Arial"/>
          <w:sz w:val="22"/>
          <w:szCs w:val="22"/>
        </w:rPr>
        <w:tab/>
      </w:r>
      <w:r w:rsidR="00767FAD" w:rsidRPr="004A3C75">
        <w:rPr>
          <w:rFonts w:ascii="Arial" w:hAnsi="Arial" w:cs="Arial"/>
          <w:color w:val="000000"/>
          <w:sz w:val="22"/>
          <w:szCs w:val="22"/>
        </w:rPr>
        <w:t xml:space="preserve">The </w:t>
      </w:r>
      <w:r w:rsidR="00A73CDF" w:rsidRPr="004A3C75">
        <w:rPr>
          <w:rFonts w:ascii="Arial" w:hAnsi="Arial" w:cs="Arial"/>
          <w:color w:val="000000"/>
          <w:sz w:val="22"/>
          <w:szCs w:val="22"/>
        </w:rPr>
        <w:t>Village</w:t>
      </w:r>
      <w:r w:rsidR="00767FAD" w:rsidRPr="004A3C75">
        <w:rPr>
          <w:rFonts w:ascii="Arial" w:hAnsi="Arial" w:cs="Arial"/>
          <w:color w:val="000000"/>
          <w:sz w:val="22"/>
          <w:szCs w:val="22"/>
        </w:rPr>
        <w:t xml:space="preserve"> </w:t>
      </w:r>
      <w:r w:rsidR="00A5421B" w:rsidRPr="004A3C75">
        <w:rPr>
          <w:rFonts w:ascii="Arial" w:hAnsi="Arial" w:cs="Arial"/>
          <w:color w:val="000000"/>
          <w:sz w:val="22"/>
          <w:szCs w:val="22"/>
        </w:rPr>
        <w:t>hereby grants</w:t>
      </w:r>
      <w:r w:rsidR="00E21DC2" w:rsidRPr="004A3C75">
        <w:rPr>
          <w:rFonts w:ascii="Arial" w:hAnsi="Arial" w:cs="Arial"/>
          <w:color w:val="000000"/>
          <w:sz w:val="22"/>
          <w:szCs w:val="22"/>
        </w:rPr>
        <w:t xml:space="preserve"> to </w:t>
      </w:r>
      <w:r w:rsidR="00767FAD" w:rsidRPr="004A3C75">
        <w:rPr>
          <w:rFonts w:ascii="Arial" w:hAnsi="Arial" w:cs="Arial"/>
          <w:sz w:val="22"/>
          <w:szCs w:val="22"/>
        </w:rPr>
        <w:t xml:space="preserve">the City, </w:t>
      </w:r>
      <w:r w:rsidR="00274EC7" w:rsidRPr="004A3C75">
        <w:rPr>
          <w:rFonts w:ascii="Arial" w:hAnsi="Arial" w:cs="Arial"/>
          <w:sz w:val="22"/>
          <w:szCs w:val="22"/>
        </w:rPr>
        <w:t>the City’</w:t>
      </w:r>
      <w:r w:rsidR="00A20BEE" w:rsidRPr="004A3C75">
        <w:rPr>
          <w:rFonts w:ascii="Arial" w:hAnsi="Arial" w:cs="Arial"/>
          <w:sz w:val="22"/>
          <w:szCs w:val="22"/>
        </w:rPr>
        <w:t>s</w:t>
      </w:r>
      <w:r w:rsidR="00274EC7" w:rsidRPr="004A3C75">
        <w:rPr>
          <w:rFonts w:ascii="Arial" w:hAnsi="Arial" w:cs="Arial"/>
          <w:sz w:val="22"/>
          <w:szCs w:val="22"/>
        </w:rPr>
        <w:t xml:space="preserve"> agents and employees, </w:t>
      </w:r>
      <w:r w:rsidR="00027B3A" w:rsidRPr="004A3C75">
        <w:rPr>
          <w:rFonts w:ascii="Arial" w:hAnsi="Arial" w:cs="Arial"/>
          <w:sz w:val="22"/>
          <w:szCs w:val="22"/>
        </w:rPr>
        <w:t>C</w:t>
      </w:r>
      <w:r w:rsidR="00767FAD" w:rsidRPr="004A3C75">
        <w:rPr>
          <w:rFonts w:ascii="Arial" w:hAnsi="Arial" w:cs="Arial"/>
          <w:sz w:val="22"/>
          <w:szCs w:val="22"/>
        </w:rPr>
        <w:t>ontractors</w:t>
      </w:r>
      <w:r w:rsidR="00FB0D66" w:rsidRPr="004A3C75">
        <w:rPr>
          <w:rFonts w:ascii="Arial" w:hAnsi="Arial" w:cs="Arial"/>
          <w:sz w:val="22"/>
          <w:szCs w:val="22"/>
        </w:rPr>
        <w:t xml:space="preserve"> and the Advertising Provider</w:t>
      </w:r>
      <w:r w:rsidR="00767FAD" w:rsidRPr="004A3C75">
        <w:rPr>
          <w:rFonts w:ascii="Arial" w:hAnsi="Arial" w:cs="Arial"/>
          <w:sz w:val="22"/>
          <w:szCs w:val="22"/>
        </w:rPr>
        <w:t xml:space="preserve"> </w:t>
      </w:r>
      <w:r w:rsidR="00274EC7" w:rsidRPr="004A3C75">
        <w:rPr>
          <w:rFonts w:ascii="Arial" w:hAnsi="Arial" w:cs="Arial"/>
          <w:sz w:val="22"/>
          <w:szCs w:val="22"/>
        </w:rPr>
        <w:t xml:space="preserve">a </w:t>
      </w:r>
      <w:r w:rsidR="00767FAD" w:rsidRPr="004A3C75">
        <w:rPr>
          <w:rFonts w:ascii="Arial" w:hAnsi="Arial" w:cs="Arial"/>
          <w:sz w:val="22"/>
          <w:szCs w:val="22"/>
        </w:rPr>
        <w:t xml:space="preserve">right of entry to the </w:t>
      </w:r>
      <w:r w:rsidR="00A73CDF" w:rsidRPr="004A3C75">
        <w:rPr>
          <w:rFonts w:ascii="Arial" w:hAnsi="Arial" w:cs="Arial"/>
          <w:sz w:val="22"/>
          <w:szCs w:val="22"/>
        </w:rPr>
        <w:t>Village</w:t>
      </w:r>
      <w:r w:rsidR="00767FAD" w:rsidRPr="004A3C75">
        <w:rPr>
          <w:rFonts w:ascii="Arial" w:hAnsi="Arial" w:cs="Arial"/>
          <w:sz w:val="22"/>
          <w:szCs w:val="22"/>
        </w:rPr>
        <w:t xml:space="preserve"> </w:t>
      </w:r>
      <w:r w:rsidR="00AB7271" w:rsidRPr="004A3C75">
        <w:rPr>
          <w:rFonts w:ascii="Arial" w:hAnsi="Arial" w:cs="Arial"/>
          <w:sz w:val="22"/>
          <w:szCs w:val="22"/>
        </w:rPr>
        <w:t xml:space="preserve">Bicycle Station </w:t>
      </w:r>
      <w:r w:rsidR="00767FAD" w:rsidRPr="004A3C75">
        <w:rPr>
          <w:rFonts w:ascii="Arial" w:hAnsi="Arial" w:cs="Arial"/>
          <w:sz w:val="22"/>
          <w:szCs w:val="22"/>
        </w:rPr>
        <w:t xml:space="preserve">Locations </w:t>
      </w:r>
      <w:r w:rsidR="00274EC7" w:rsidRPr="004A3C75">
        <w:rPr>
          <w:rFonts w:ascii="Arial" w:hAnsi="Arial" w:cs="Arial"/>
          <w:sz w:val="22"/>
          <w:szCs w:val="22"/>
        </w:rPr>
        <w:t xml:space="preserve">and, to the extent necessary, the </w:t>
      </w:r>
      <w:r w:rsidR="00E21DC2" w:rsidRPr="004A3C75">
        <w:rPr>
          <w:rFonts w:ascii="Arial" w:hAnsi="Arial" w:cs="Arial"/>
          <w:sz w:val="22"/>
          <w:szCs w:val="22"/>
        </w:rPr>
        <w:t xml:space="preserve">applicable </w:t>
      </w:r>
      <w:r w:rsidR="00A73CDF" w:rsidRPr="004A3C75">
        <w:rPr>
          <w:rFonts w:ascii="Arial" w:hAnsi="Arial" w:cs="Arial"/>
          <w:sz w:val="22"/>
          <w:szCs w:val="22"/>
        </w:rPr>
        <w:t>Village</w:t>
      </w:r>
      <w:r w:rsidR="00E21DC2" w:rsidRPr="004A3C75">
        <w:rPr>
          <w:rFonts w:ascii="Arial" w:hAnsi="Arial" w:cs="Arial"/>
          <w:sz w:val="22"/>
          <w:szCs w:val="22"/>
        </w:rPr>
        <w:t xml:space="preserve"> Property(</w:t>
      </w:r>
      <w:proofErr w:type="spellStart"/>
      <w:r w:rsidR="00A26A93" w:rsidRPr="004A3C75">
        <w:rPr>
          <w:rFonts w:ascii="Arial" w:hAnsi="Arial" w:cs="Arial"/>
          <w:sz w:val="22"/>
          <w:szCs w:val="22"/>
        </w:rPr>
        <w:t>ie</w:t>
      </w:r>
      <w:r w:rsidR="00E21DC2" w:rsidRPr="004A3C75">
        <w:rPr>
          <w:rFonts w:ascii="Arial" w:hAnsi="Arial" w:cs="Arial"/>
          <w:sz w:val="22"/>
          <w:szCs w:val="22"/>
        </w:rPr>
        <w:t>s</w:t>
      </w:r>
      <w:proofErr w:type="spellEnd"/>
      <w:r w:rsidR="00E21DC2" w:rsidRPr="004A3C75">
        <w:rPr>
          <w:rFonts w:ascii="Arial" w:hAnsi="Arial" w:cs="Arial"/>
          <w:sz w:val="22"/>
          <w:szCs w:val="22"/>
        </w:rPr>
        <w:t>)</w:t>
      </w:r>
      <w:r w:rsidR="00274EC7" w:rsidRPr="004A3C75">
        <w:rPr>
          <w:rFonts w:ascii="Arial" w:hAnsi="Arial" w:cs="Arial"/>
          <w:sz w:val="22"/>
          <w:szCs w:val="22"/>
        </w:rPr>
        <w:t xml:space="preserve"> </w:t>
      </w:r>
      <w:r w:rsidR="00767FAD" w:rsidRPr="004A3C75">
        <w:rPr>
          <w:rFonts w:ascii="Arial" w:hAnsi="Arial" w:cs="Arial"/>
          <w:sz w:val="22"/>
          <w:szCs w:val="22"/>
        </w:rPr>
        <w:t xml:space="preserve">for purposes of </w:t>
      </w:r>
      <w:r w:rsidR="004A469C">
        <w:rPr>
          <w:rFonts w:ascii="Arial" w:hAnsi="Arial" w:cs="Arial"/>
          <w:sz w:val="22"/>
          <w:szCs w:val="22"/>
        </w:rPr>
        <w:t>(</w:t>
      </w:r>
      <w:proofErr w:type="spellStart"/>
      <w:r w:rsidR="004A469C">
        <w:rPr>
          <w:rFonts w:ascii="Arial" w:hAnsi="Arial" w:cs="Arial"/>
          <w:sz w:val="22"/>
          <w:szCs w:val="22"/>
        </w:rPr>
        <w:t>i</w:t>
      </w:r>
      <w:proofErr w:type="spellEnd"/>
      <w:r w:rsidR="004A469C">
        <w:rPr>
          <w:rFonts w:ascii="Arial" w:hAnsi="Arial" w:cs="Arial"/>
          <w:sz w:val="22"/>
          <w:szCs w:val="22"/>
        </w:rPr>
        <w:t xml:space="preserve">) </w:t>
      </w:r>
      <w:r w:rsidR="00767FAD" w:rsidRPr="004A3C75">
        <w:rPr>
          <w:rFonts w:ascii="Arial" w:hAnsi="Arial" w:cs="Arial"/>
          <w:sz w:val="22"/>
          <w:szCs w:val="22"/>
        </w:rPr>
        <w:t>installing, operating</w:t>
      </w:r>
      <w:r w:rsidR="00E00478" w:rsidRPr="004A3C75">
        <w:rPr>
          <w:rFonts w:ascii="Arial" w:hAnsi="Arial" w:cs="Arial"/>
          <w:sz w:val="22"/>
          <w:szCs w:val="22"/>
        </w:rPr>
        <w:t>,</w:t>
      </w:r>
      <w:r w:rsidR="00767FAD" w:rsidRPr="004A3C75">
        <w:rPr>
          <w:rFonts w:ascii="Arial" w:hAnsi="Arial" w:cs="Arial"/>
          <w:sz w:val="22"/>
          <w:szCs w:val="22"/>
        </w:rPr>
        <w:t xml:space="preserve"> maintaining</w:t>
      </w:r>
      <w:r w:rsidR="00E00478" w:rsidRPr="004A3C75">
        <w:rPr>
          <w:rFonts w:ascii="Arial" w:hAnsi="Arial" w:cs="Arial"/>
          <w:sz w:val="22"/>
          <w:szCs w:val="22"/>
        </w:rPr>
        <w:t>, displaying advertising on, repairing, replacing, dismantling and removing</w:t>
      </w:r>
      <w:r w:rsidR="00767FAD" w:rsidRPr="004A3C75">
        <w:rPr>
          <w:rFonts w:ascii="Arial" w:hAnsi="Arial" w:cs="Arial"/>
          <w:sz w:val="22"/>
          <w:szCs w:val="22"/>
        </w:rPr>
        <w:t xml:space="preserve"> the </w:t>
      </w:r>
      <w:r w:rsidR="00A73CDF" w:rsidRPr="004A3C75">
        <w:rPr>
          <w:rFonts w:ascii="Arial" w:hAnsi="Arial" w:cs="Arial"/>
          <w:sz w:val="22"/>
          <w:szCs w:val="22"/>
        </w:rPr>
        <w:t>Village</w:t>
      </w:r>
      <w:r w:rsidR="00767FAD" w:rsidRPr="004A3C75">
        <w:rPr>
          <w:rFonts w:ascii="Arial" w:hAnsi="Arial" w:cs="Arial"/>
          <w:sz w:val="22"/>
          <w:szCs w:val="22"/>
        </w:rPr>
        <w:t xml:space="preserve"> </w:t>
      </w:r>
      <w:r w:rsidR="00104418" w:rsidRPr="004A3C75">
        <w:rPr>
          <w:rFonts w:ascii="Arial" w:hAnsi="Arial" w:cs="Arial"/>
          <w:sz w:val="22"/>
          <w:szCs w:val="22"/>
        </w:rPr>
        <w:t>Bicycle Stations</w:t>
      </w:r>
      <w:r w:rsidR="004A469C">
        <w:rPr>
          <w:rFonts w:ascii="Arial" w:hAnsi="Arial" w:cs="Arial"/>
          <w:sz w:val="22"/>
          <w:szCs w:val="22"/>
        </w:rPr>
        <w:t xml:space="preserve"> and (ii) inspection of compliance with quality standards that the City enforces with the System</w:t>
      </w:r>
      <w:r w:rsidR="00274EC7" w:rsidRPr="004A3C75">
        <w:rPr>
          <w:rFonts w:ascii="Arial" w:hAnsi="Arial" w:cs="Arial"/>
          <w:sz w:val="22"/>
          <w:szCs w:val="22"/>
        </w:rPr>
        <w:t>.</w:t>
      </w:r>
      <w:r w:rsidR="00DC6A42" w:rsidRPr="004A3C75">
        <w:rPr>
          <w:rFonts w:ascii="Arial" w:hAnsi="Arial" w:cs="Arial"/>
          <w:sz w:val="22"/>
          <w:szCs w:val="22"/>
        </w:rPr>
        <w:t xml:space="preserve">  </w:t>
      </w:r>
      <w:r w:rsidR="00A20BEE" w:rsidRPr="004A3C75">
        <w:rPr>
          <w:rFonts w:ascii="Arial" w:hAnsi="Arial" w:cs="Arial"/>
          <w:sz w:val="22"/>
          <w:szCs w:val="22"/>
        </w:rPr>
        <w:t>Five</w:t>
      </w:r>
      <w:r w:rsidR="00DC6A42" w:rsidRPr="004A3C75">
        <w:rPr>
          <w:rFonts w:ascii="Arial" w:hAnsi="Arial" w:cs="Arial"/>
          <w:sz w:val="22"/>
          <w:szCs w:val="22"/>
        </w:rPr>
        <w:t xml:space="preserve"> days prior to the installation of such </w:t>
      </w:r>
      <w:r w:rsidR="00A73CDF" w:rsidRPr="004A3C75">
        <w:rPr>
          <w:rFonts w:ascii="Arial" w:hAnsi="Arial" w:cs="Arial"/>
          <w:sz w:val="22"/>
          <w:szCs w:val="22"/>
        </w:rPr>
        <w:t>Village</w:t>
      </w:r>
      <w:r w:rsidR="00DC6A42" w:rsidRPr="004A3C75">
        <w:rPr>
          <w:rFonts w:ascii="Arial" w:hAnsi="Arial" w:cs="Arial"/>
          <w:sz w:val="22"/>
          <w:szCs w:val="22"/>
        </w:rPr>
        <w:t xml:space="preserve"> Bicycle Station, the Bicycle Sharing Provider shall provide written notice to the </w:t>
      </w:r>
      <w:r w:rsidR="00A73CDF" w:rsidRPr="004A3C75">
        <w:rPr>
          <w:rFonts w:ascii="Arial" w:hAnsi="Arial" w:cs="Arial"/>
          <w:sz w:val="22"/>
          <w:szCs w:val="22"/>
        </w:rPr>
        <w:t>Village</w:t>
      </w:r>
      <w:r w:rsidR="00DC6A42" w:rsidRPr="004A3C75">
        <w:rPr>
          <w:rFonts w:ascii="Arial" w:hAnsi="Arial" w:cs="Arial"/>
          <w:sz w:val="22"/>
          <w:szCs w:val="22"/>
        </w:rPr>
        <w:t xml:space="preserve">’s representative </w:t>
      </w:r>
      <w:r w:rsidR="0053751F" w:rsidRPr="004A3C75">
        <w:rPr>
          <w:rFonts w:ascii="Arial" w:hAnsi="Arial" w:cs="Arial"/>
          <w:sz w:val="22"/>
          <w:szCs w:val="22"/>
        </w:rPr>
        <w:t xml:space="preserve">identified </w:t>
      </w:r>
      <w:r w:rsidR="00DC6A42" w:rsidRPr="004A3C75">
        <w:rPr>
          <w:rFonts w:ascii="Arial" w:hAnsi="Arial" w:cs="Arial"/>
          <w:sz w:val="22"/>
          <w:szCs w:val="22"/>
        </w:rPr>
        <w:t xml:space="preserve">in Article </w:t>
      </w:r>
      <w:r w:rsidR="00777AF3">
        <w:rPr>
          <w:rFonts w:ascii="Arial" w:hAnsi="Arial" w:cs="Arial"/>
          <w:sz w:val="22"/>
          <w:szCs w:val="22"/>
        </w:rPr>
        <w:t>Nineteen</w:t>
      </w:r>
      <w:r w:rsidR="00DC6A42" w:rsidRPr="004A3C75">
        <w:rPr>
          <w:rFonts w:ascii="Arial" w:hAnsi="Arial" w:cs="Arial"/>
          <w:sz w:val="22"/>
          <w:szCs w:val="22"/>
        </w:rPr>
        <w:t xml:space="preserve"> of its intention to install </w:t>
      </w:r>
      <w:r w:rsidR="00A73CDF" w:rsidRPr="004A3C75">
        <w:rPr>
          <w:rFonts w:ascii="Arial" w:hAnsi="Arial" w:cs="Arial"/>
          <w:sz w:val="22"/>
          <w:szCs w:val="22"/>
        </w:rPr>
        <w:t>Village</w:t>
      </w:r>
      <w:r w:rsidR="00DC6A42" w:rsidRPr="004A3C75">
        <w:rPr>
          <w:rFonts w:ascii="Arial" w:hAnsi="Arial" w:cs="Arial"/>
          <w:sz w:val="22"/>
          <w:szCs w:val="22"/>
        </w:rPr>
        <w:t xml:space="preserve"> Bicycle Stations and its associated infrastructure, subject to the </w:t>
      </w:r>
      <w:r w:rsidR="00A73CDF" w:rsidRPr="004A3C75">
        <w:rPr>
          <w:rFonts w:ascii="Arial" w:hAnsi="Arial" w:cs="Arial"/>
          <w:sz w:val="22"/>
          <w:szCs w:val="22"/>
        </w:rPr>
        <w:t>Village</w:t>
      </w:r>
      <w:r w:rsidR="00DC6A42" w:rsidRPr="004A3C75">
        <w:rPr>
          <w:rFonts w:ascii="Arial" w:hAnsi="Arial" w:cs="Arial"/>
          <w:sz w:val="22"/>
          <w:szCs w:val="22"/>
        </w:rPr>
        <w:t>’s approval, which may include the necessity of ope</w:t>
      </w:r>
      <w:r w:rsidR="00C13911" w:rsidRPr="004A3C75">
        <w:rPr>
          <w:rFonts w:ascii="Arial" w:hAnsi="Arial" w:cs="Arial"/>
          <w:sz w:val="22"/>
          <w:szCs w:val="22"/>
        </w:rPr>
        <w:t xml:space="preserve">ning secured areas, providing locates and </w:t>
      </w:r>
      <w:r w:rsidR="00DC6A42" w:rsidRPr="004A3C75">
        <w:rPr>
          <w:rFonts w:ascii="Arial" w:hAnsi="Arial" w:cs="Arial"/>
          <w:sz w:val="22"/>
          <w:szCs w:val="22"/>
        </w:rPr>
        <w:t>con</w:t>
      </w:r>
      <w:r w:rsidR="00C13911" w:rsidRPr="004A3C75">
        <w:rPr>
          <w:rFonts w:ascii="Arial" w:hAnsi="Arial" w:cs="Arial"/>
          <w:sz w:val="22"/>
          <w:szCs w:val="22"/>
        </w:rPr>
        <w:t>ducting</w:t>
      </w:r>
      <w:r w:rsidR="00DC6A42" w:rsidRPr="004A3C75">
        <w:rPr>
          <w:rFonts w:ascii="Arial" w:hAnsi="Arial" w:cs="Arial"/>
          <w:sz w:val="22"/>
          <w:szCs w:val="22"/>
        </w:rPr>
        <w:t xml:space="preserve"> before and after installation walkthroughs to </w:t>
      </w:r>
      <w:r w:rsidR="00DC6A42" w:rsidRPr="004A3C75">
        <w:rPr>
          <w:rFonts w:ascii="Arial" w:hAnsi="Arial" w:cs="Arial"/>
          <w:sz w:val="22"/>
          <w:szCs w:val="22"/>
        </w:rPr>
        <w:lastRenderedPageBreak/>
        <w:t>determine dama</w:t>
      </w:r>
      <w:r w:rsidR="00C13911" w:rsidRPr="004A3C75">
        <w:rPr>
          <w:rFonts w:ascii="Arial" w:hAnsi="Arial" w:cs="Arial"/>
          <w:sz w:val="22"/>
          <w:szCs w:val="22"/>
        </w:rPr>
        <w:t xml:space="preserve">ge and restoration if needed.  </w:t>
      </w:r>
    </w:p>
    <w:p w:rsidR="00DC6A42" w:rsidRPr="004A3C75" w:rsidRDefault="00DC6A42" w:rsidP="008C1A59">
      <w:pPr>
        <w:ind w:firstLine="720"/>
        <w:jc w:val="both"/>
        <w:rPr>
          <w:rFonts w:ascii="Arial" w:hAnsi="Arial" w:cs="Arial"/>
          <w:sz w:val="22"/>
          <w:szCs w:val="22"/>
        </w:rPr>
      </w:pPr>
    </w:p>
    <w:p w:rsidR="008C1A59" w:rsidRPr="004A3C75" w:rsidRDefault="00E00478" w:rsidP="008C1A59">
      <w:pPr>
        <w:ind w:firstLine="720"/>
        <w:jc w:val="both"/>
        <w:rPr>
          <w:rFonts w:ascii="Arial" w:hAnsi="Arial" w:cs="Arial"/>
          <w:sz w:val="22"/>
          <w:szCs w:val="22"/>
        </w:rPr>
      </w:pPr>
      <w:r w:rsidRPr="004A3C75">
        <w:rPr>
          <w:rFonts w:ascii="Arial" w:hAnsi="Arial" w:cs="Arial"/>
          <w:sz w:val="22"/>
          <w:szCs w:val="22"/>
        </w:rPr>
        <w:t xml:space="preserve">The </w:t>
      </w:r>
      <w:r w:rsidR="00A73CDF" w:rsidRPr="004A3C75">
        <w:rPr>
          <w:rFonts w:ascii="Arial" w:hAnsi="Arial" w:cs="Arial"/>
          <w:sz w:val="22"/>
          <w:szCs w:val="22"/>
        </w:rPr>
        <w:t>Village</w:t>
      </w:r>
      <w:r w:rsidR="00771490" w:rsidRPr="004A3C75">
        <w:rPr>
          <w:rFonts w:ascii="Arial" w:hAnsi="Arial" w:cs="Arial"/>
          <w:sz w:val="22"/>
          <w:szCs w:val="22"/>
        </w:rPr>
        <w:t xml:space="preserve"> hereby also grants to the M</w:t>
      </w:r>
      <w:r w:rsidRPr="004A3C75">
        <w:rPr>
          <w:rFonts w:ascii="Arial" w:hAnsi="Arial" w:cs="Arial"/>
          <w:sz w:val="22"/>
          <w:szCs w:val="22"/>
        </w:rPr>
        <w:t xml:space="preserve">embers a right of entry to the </w:t>
      </w:r>
      <w:r w:rsidR="00A73CDF" w:rsidRPr="004A3C75">
        <w:rPr>
          <w:rFonts w:ascii="Arial" w:hAnsi="Arial" w:cs="Arial"/>
          <w:sz w:val="22"/>
          <w:szCs w:val="22"/>
        </w:rPr>
        <w:t>Village</w:t>
      </w:r>
      <w:r w:rsidRPr="004A3C75">
        <w:rPr>
          <w:rFonts w:ascii="Arial" w:hAnsi="Arial" w:cs="Arial"/>
          <w:sz w:val="22"/>
          <w:szCs w:val="22"/>
        </w:rPr>
        <w:t xml:space="preserve"> </w:t>
      </w:r>
      <w:r w:rsidR="00AB7271" w:rsidRPr="004A3C75">
        <w:rPr>
          <w:rFonts w:ascii="Arial" w:hAnsi="Arial" w:cs="Arial"/>
          <w:sz w:val="22"/>
          <w:szCs w:val="22"/>
        </w:rPr>
        <w:t xml:space="preserve">Bicycle Station </w:t>
      </w:r>
      <w:r w:rsidRPr="004A3C75">
        <w:rPr>
          <w:rFonts w:ascii="Arial" w:hAnsi="Arial" w:cs="Arial"/>
          <w:sz w:val="22"/>
          <w:szCs w:val="22"/>
        </w:rPr>
        <w:t xml:space="preserve">Locations and, to the extent necessary, the applicable </w:t>
      </w:r>
      <w:r w:rsidR="00A73CDF" w:rsidRPr="004A3C75">
        <w:rPr>
          <w:rFonts w:ascii="Arial" w:hAnsi="Arial" w:cs="Arial"/>
          <w:sz w:val="22"/>
          <w:szCs w:val="22"/>
        </w:rPr>
        <w:t>Village</w:t>
      </w:r>
      <w:r w:rsidRPr="004A3C75">
        <w:rPr>
          <w:rFonts w:ascii="Arial" w:hAnsi="Arial" w:cs="Arial"/>
          <w:sz w:val="22"/>
          <w:szCs w:val="22"/>
        </w:rPr>
        <w:t xml:space="preserve"> Property(</w:t>
      </w:r>
      <w:proofErr w:type="spellStart"/>
      <w:r w:rsidRPr="004A3C75">
        <w:rPr>
          <w:rFonts w:ascii="Arial" w:hAnsi="Arial" w:cs="Arial"/>
          <w:sz w:val="22"/>
          <w:szCs w:val="22"/>
        </w:rPr>
        <w:t>ies</w:t>
      </w:r>
      <w:proofErr w:type="spellEnd"/>
      <w:r w:rsidRPr="004A3C75">
        <w:rPr>
          <w:rFonts w:ascii="Arial" w:hAnsi="Arial" w:cs="Arial"/>
          <w:sz w:val="22"/>
          <w:szCs w:val="22"/>
        </w:rPr>
        <w:t xml:space="preserve">), for the purpose of using the </w:t>
      </w:r>
      <w:r w:rsidR="00A73CDF" w:rsidRPr="004A3C75">
        <w:rPr>
          <w:rFonts w:ascii="Arial" w:hAnsi="Arial" w:cs="Arial"/>
          <w:sz w:val="22"/>
          <w:szCs w:val="22"/>
        </w:rPr>
        <w:t>Village</w:t>
      </w:r>
      <w:r w:rsidRPr="004A3C75">
        <w:rPr>
          <w:rFonts w:ascii="Arial" w:hAnsi="Arial" w:cs="Arial"/>
          <w:sz w:val="22"/>
          <w:szCs w:val="22"/>
        </w:rPr>
        <w:t xml:space="preserve"> </w:t>
      </w:r>
      <w:r w:rsidR="00104418" w:rsidRPr="004A3C75">
        <w:rPr>
          <w:rFonts w:ascii="Arial" w:hAnsi="Arial" w:cs="Arial"/>
          <w:sz w:val="22"/>
          <w:szCs w:val="22"/>
        </w:rPr>
        <w:t>Bicycle Stations</w:t>
      </w:r>
      <w:r w:rsidRPr="004A3C75">
        <w:rPr>
          <w:rFonts w:ascii="Arial" w:hAnsi="Arial" w:cs="Arial"/>
          <w:sz w:val="22"/>
          <w:szCs w:val="22"/>
        </w:rPr>
        <w:t xml:space="preserve"> and the System.  </w:t>
      </w:r>
      <w:r w:rsidR="008C1A59" w:rsidRPr="004A3C75">
        <w:rPr>
          <w:rFonts w:ascii="Arial" w:hAnsi="Arial" w:cs="Arial"/>
          <w:sz w:val="22"/>
          <w:szCs w:val="22"/>
        </w:rPr>
        <w:t xml:space="preserve">The terms and conditions of </w:t>
      </w:r>
      <w:r w:rsidR="00895F60" w:rsidRPr="004A3C75">
        <w:rPr>
          <w:rFonts w:ascii="Arial" w:hAnsi="Arial" w:cs="Arial"/>
          <w:sz w:val="22"/>
          <w:szCs w:val="22"/>
        </w:rPr>
        <w:t xml:space="preserve">the </w:t>
      </w:r>
      <w:r w:rsidRPr="004A3C75">
        <w:rPr>
          <w:rFonts w:ascii="Arial" w:hAnsi="Arial" w:cs="Arial"/>
          <w:sz w:val="22"/>
          <w:szCs w:val="22"/>
        </w:rPr>
        <w:t>right</w:t>
      </w:r>
      <w:r w:rsidR="00895F60" w:rsidRPr="004A3C75">
        <w:rPr>
          <w:rFonts w:ascii="Arial" w:hAnsi="Arial" w:cs="Arial"/>
          <w:sz w:val="22"/>
          <w:szCs w:val="22"/>
        </w:rPr>
        <w:t>s</w:t>
      </w:r>
      <w:r w:rsidRPr="004A3C75">
        <w:rPr>
          <w:rFonts w:ascii="Arial" w:hAnsi="Arial" w:cs="Arial"/>
          <w:sz w:val="22"/>
          <w:szCs w:val="22"/>
        </w:rPr>
        <w:t xml:space="preserve"> of entry d</w:t>
      </w:r>
      <w:r w:rsidR="00D0149F">
        <w:rPr>
          <w:rFonts w:ascii="Arial" w:hAnsi="Arial" w:cs="Arial"/>
          <w:sz w:val="22"/>
          <w:szCs w:val="22"/>
        </w:rPr>
        <w:t>escribed in this paragraph 7</w:t>
      </w:r>
      <w:r w:rsidRPr="004A3C75">
        <w:rPr>
          <w:rFonts w:ascii="Arial" w:hAnsi="Arial" w:cs="Arial"/>
          <w:sz w:val="22"/>
          <w:szCs w:val="22"/>
        </w:rPr>
        <w:t xml:space="preserve"> shall be coterminous with the Bicycle Sharing Agreement, as may be amended from time to time</w:t>
      </w:r>
      <w:r w:rsidR="00895F60" w:rsidRPr="004A3C75">
        <w:rPr>
          <w:rFonts w:ascii="Arial" w:hAnsi="Arial" w:cs="Arial"/>
          <w:sz w:val="22"/>
          <w:szCs w:val="22"/>
        </w:rPr>
        <w:t xml:space="preserve">, only upon agreement of </w:t>
      </w:r>
      <w:r w:rsidR="00415084" w:rsidRPr="004A3C75">
        <w:rPr>
          <w:rFonts w:ascii="Arial" w:hAnsi="Arial" w:cs="Arial"/>
          <w:sz w:val="22"/>
          <w:szCs w:val="22"/>
        </w:rPr>
        <w:t>the p</w:t>
      </w:r>
      <w:r w:rsidR="00895F60" w:rsidRPr="004A3C75">
        <w:rPr>
          <w:rFonts w:ascii="Arial" w:hAnsi="Arial" w:cs="Arial"/>
          <w:sz w:val="22"/>
          <w:szCs w:val="22"/>
        </w:rPr>
        <w:t>arties</w:t>
      </w:r>
      <w:r w:rsidR="00415084" w:rsidRPr="004A3C75">
        <w:rPr>
          <w:rFonts w:ascii="Arial" w:hAnsi="Arial" w:cs="Arial"/>
          <w:sz w:val="22"/>
          <w:szCs w:val="22"/>
        </w:rPr>
        <w:t xml:space="preserve"> hereto</w:t>
      </w:r>
      <w:r w:rsidR="00C13911" w:rsidRPr="004A3C75">
        <w:rPr>
          <w:rFonts w:ascii="Arial" w:hAnsi="Arial" w:cs="Arial"/>
          <w:sz w:val="22"/>
          <w:szCs w:val="22"/>
        </w:rPr>
        <w:t>.</w:t>
      </w:r>
      <w:r w:rsidR="00895F60" w:rsidRPr="004A3C75">
        <w:rPr>
          <w:rFonts w:ascii="Arial" w:hAnsi="Arial" w:cs="Arial"/>
          <w:sz w:val="22"/>
          <w:szCs w:val="22"/>
        </w:rPr>
        <w:t xml:space="preserve"> </w:t>
      </w:r>
      <w:r w:rsidR="00C13911" w:rsidRPr="004A3C75">
        <w:rPr>
          <w:rFonts w:ascii="Arial" w:hAnsi="Arial" w:cs="Arial"/>
          <w:sz w:val="22"/>
          <w:szCs w:val="22"/>
        </w:rPr>
        <w:t xml:space="preserve"> </w:t>
      </w:r>
      <w:r w:rsidR="00895F60" w:rsidRPr="004A3C75">
        <w:rPr>
          <w:rFonts w:ascii="Arial" w:hAnsi="Arial" w:cs="Arial"/>
          <w:sz w:val="22"/>
          <w:szCs w:val="22"/>
        </w:rPr>
        <w:t xml:space="preserve">Further, the </w:t>
      </w:r>
      <w:r w:rsidR="00A20BEE" w:rsidRPr="004A3C75">
        <w:rPr>
          <w:rFonts w:ascii="Arial" w:hAnsi="Arial" w:cs="Arial"/>
          <w:sz w:val="22"/>
          <w:szCs w:val="22"/>
        </w:rPr>
        <w:t>Contractors</w:t>
      </w:r>
      <w:r w:rsidR="00895F60" w:rsidRPr="004A3C75">
        <w:rPr>
          <w:rFonts w:ascii="Arial" w:hAnsi="Arial" w:cs="Arial"/>
          <w:sz w:val="22"/>
          <w:szCs w:val="22"/>
        </w:rPr>
        <w:t xml:space="preserve"> shall keep, or cause to be kept, the </w:t>
      </w:r>
      <w:r w:rsidR="00A73CDF" w:rsidRPr="004A3C75">
        <w:rPr>
          <w:rFonts w:ascii="Arial" w:hAnsi="Arial" w:cs="Arial"/>
          <w:sz w:val="22"/>
          <w:szCs w:val="22"/>
        </w:rPr>
        <w:t>Village</w:t>
      </w:r>
      <w:r w:rsidR="00895F60" w:rsidRPr="004A3C75">
        <w:rPr>
          <w:rFonts w:ascii="Arial" w:hAnsi="Arial" w:cs="Arial"/>
          <w:sz w:val="22"/>
          <w:szCs w:val="22"/>
        </w:rPr>
        <w:t xml:space="preserve"> Stations in a clean, well-maintained condition, and shall not use the </w:t>
      </w:r>
      <w:r w:rsidR="00A73CDF" w:rsidRPr="004A3C75">
        <w:rPr>
          <w:rFonts w:ascii="Arial" w:hAnsi="Arial" w:cs="Arial"/>
          <w:sz w:val="22"/>
          <w:szCs w:val="22"/>
        </w:rPr>
        <w:t>Village</w:t>
      </w:r>
      <w:r w:rsidR="00895F60" w:rsidRPr="004A3C75">
        <w:rPr>
          <w:rFonts w:ascii="Arial" w:hAnsi="Arial" w:cs="Arial"/>
          <w:sz w:val="22"/>
          <w:szCs w:val="22"/>
        </w:rPr>
        <w:t xml:space="preserve"> Property for any purpose other than those related to this Agreement, including but not limited to parking vehicles, storage or equipment or debris for longer than necessary to complete necessary construction and maintenance tasks.</w:t>
      </w:r>
    </w:p>
    <w:p w:rsidR="003E20F6" w:rsidRPr="004A3C75" w:rsidRDefault="003E20F6" w:rsidP="008C1A59">
      <w:pPr>
        <w:ind w:firstLine="720"/>
        <w:jc w:val="both"/>
        <w:rPr>
          <w:rFonts w:ascii="Arial" w:hAnsi="Arial" w:cs="Arial"/>
          <w:sz w:val="22"/>
          <w:szCs w:val="22"/>
        </w:rPr>
      </w:pPr>
    </w:p>
    <w:p w:rsidR="00DA0AE6" w:rsidRPr="004A3C75" w:rsidRDefault="00D0149F" w:rsidP="003E20F6">
      <w:pPr>
        <w:ind w:firstLine="720"/>
        <w:jc w:val="both"/>
        <w:rPr>
          <w:rFonts w:ascii="Arial" w:hAnsi="Arial" w:cs="Arial"/>
          <w:color w:val="000000"/>
          <w:sz w:val="22"/>
          <w:szCs w:val="22"/>
        </w:rPr>
      </w:pPr>
      <w:r>
        <w:rPr>
          <w:rFonts w:ascii="Arial" w:hAnsi="Arial" w:cs="Arial"/>
          <w:color w:val="000000"/>
          <w:sz w:val="22"/>
          <w:szCs w:val="22"/>
        </w:rPr>
        <w:t>8</w:t>
      </w:r>
      <w:r w:rsidR="003E20F6" w:rsidRPr="004A3C75">
        <w:rPr>
          <w:rFonts w:ascii="Arial" w:hAnsi="Arial" w:cs="Arial"/>
          <w:color w:val="000000"/>
          <w:sz w:val="22"/>
          <w:szCs w:val="22"/>
        </w:rPr>
        <w:t>.</w:t>
      </w:r>
      <w:r w:rsidR="003E20F6" w:rsidRPr="004A3C75">
        <w:rPr>
          <w:rFonts w:ascii="Arial" w:hAnsi="Arial" w:cs="Arial"/>
          <w:color w:val="000000"/>
          <w:sz w:val="22"/>
          <w:szCs w:val="22"/>
        </w:rPr>
        <w:tab/>
        <w:t xml:space="preserve">The Village acknowledges that the Village Bicycle Stations, and all related equipment installed at the Village </w:t>
      </w:r>
      <w:r w:rsidR="003E20F6" w:rsidRPr="004A3C75">
        <w:rPr>
          <w:rFonts w:ascii="Arial" w:hAnsi="Arial" w:cs="Arial"/>
          <w:sz w:val="22"/>
          <w:szCs w:val="22"/>
        </w:rPr>
        <w:t xml:space="preserve">Bicycle Station </w:t>
      </w:r>
      <w:r w:rsidR="003E20F6" w:rsidRPr="004A3C75">
        <w:rPr>
          <w:rFonts w:ascii="Arial" w:hAnsi="Arial" w:cs="Arial"/>
          <w:color w:val="000000"/>
          <w:sz w:val="22"/>
          <w:szCs w:val="22"/>
        </w:rPr>
        <w:t>Locations by the Contractors, are and shall remain the property of the Village.</w:t>
      </w:r>
      <w:r w:rsidR="00A20BEE" w:rsidRPr="004A3C75">
        <w:rPr>
          <w:rFonts w:ascii="Arial" w:hAnsi="Arial" w:cs="Arial"/>
          <w:color w:val="000000"/>
          <w:sz w:val="22"/>
          <w:szCs w:val="22"/>
        </w:rPr>
        <w:t xml:space="preserve">  The Village also agrees that all Village Bicycle Stations and other equipment purchased for the Village System shall be identical to the equipment in the System.</w:t>
      </w:r>
      <w:r w:rsidR="003E20F6" w:rsidRPr="004A3C75">
        <w:rPr>
          <w:rFonts w:ascii="Arial" w:hAnsi="Arial" w:cs="Arial"/>
          <w:color w:val="000000"/>
          <w:sz w:val="22"/>
          <w:szCs w:val="22"/>
        </w:rPr>
        <w:tab/>
      </w:r>
    </w:p>
    <w:p w:rsidR="00DA0AE6" w:rsidRPr="004A3C75" w:rsidRDefault="00DA0AE6" w:rsidP="003E20F6">
      <w:pPr>
        <w:ind w:firstLine="720"/>
        <w:jc w:val="both"/>
        <w:rPr>
          <w:rFonts w:ascii="Arial" w:hAnsi="Arial" w:cs="Arial"/>
          <w:color w:val="000000"/>
          <w:sz w:val="22"/>
          <w:szCs w:val="22"/>
        </w:rPr>
      </w:pPr>
    </w:p>
    <w:p w:rsidR="003E20F6" w:rsidRPr="004A3C75" w:rsidRDefault="00D0149F" w:rsidP="003E20F6">
      <w:pPr>
        <w:ind w:firstLine="720"/>
        <w:jc w:val="both"/>
        <w:rPr>
          <w:rFonts w:ascii="Arial" w:hAnsi="Arial" w:cs="Arial"/>
          <w:color w:val="000000"/>
          <w:sz w:val="22"/>
          <w:szCs w:val="22"/>
        </w:rPr>
      </w:pPr>
      <w:r>
        <w:rPr>
          <w:rFonts w:ascii="Arial" w:hAnsi="Arial" w:cs="Arial"/>
          <w:color w:val="000000"/>
          <w:sz w:val="22"/>
          <w:szCs w:val="22"/>
        </w:rPr>
        <w:t>9</w:t>
      </w:r>
      <w:r w:rsidR="00DA0AE6" w:rsidRPr="004A3C75">
        <w:rPr>
          <w:rFonts w:ascii="Arial" w:hAnsi="Arial" w:cs="Arial"/>
          <w:color w:val="000000"/>
          <w:sz w:val="22"/>
          <w:szCs w:val="22"/>
        </w:rPr>
        <w:t>.</w:t>
      </w:r>
      <w:r w:rsidR="00DA0AE6" w:rsidRPr="004A3C75">
        <w:rPr>
          <w:rFonts w:ascii="Arial" w:hAnsi="Arial" w:cs="Arial"/>
          <w:color w:val="000000"/>
          <w:sz w:val="22"/>
          <w:szCs w:val="22"/>
        </w:rPr>
        <w:tab/>
      </w:r>
      <w:r w:rsidR="00C71D3E" w:rsidRPr="004A3C75">
        <w:rPr>
          <w:rFonts w:ascii="Arial" w:hAnsi="Arial" w:cs="Arial"/>
          <w:color w:val="000000"/>
          <w:sz w:val="22"/>
          <w:szCs w:val="22"/>
        </w:rPr>
        <w:t>The Village shall be responsible for all costs</w:t>
      </w:r>
      <w:r w:rsidR="00497EF0" w:rsidRPr="004A3C75">
        <w:rPr>
          <w:rFonts w:ascii="Arial" w:hAnsi="Arial" w:cs="Arial"/>
          <w:color w:val="000000"/>
          <w:sz w:val="22"/>
          <w:szCs w:val="22"/>
        </w:rPr>
        <w:t xml:space="preserve"> related to the Village Project and Village Bicycle Stations, </w:t>
      </w:r>
      <w:r w:rsidR="0053751F" w:rsidRPr="004A3C75">
        <w:rPr>
          <w:rFonts w:ascii="Arial" w:hAnsi="Arial" w:cs="Arial"/>
          <w:color w:val="000000"/>
          <w:sz w:val="22"/>
          <w:szCs w:val="22"/>
        </w:rPr>
        <w:t>including the costs described in subp</w:t>
      </w:r>
      <w:r w:rsidR="00C85BE2" w:rsidRPr="004A3C75">
        <w:rPr>
          <w:rFonts w:ascii="Arial" w:hAnsi="Arial" w:cs="Arial"/>
          <w:color w:val="000000"/>
          <w:sz w:val="22"/>
          <w:szCs w:val="22"/>
        </w:rPr>
        <w:t>arts (a), (b) and (c) below</w:t>
      </w:r>
      <w:r w:rsidR="00497EF0" w:rsidRPr="004A3C75">
        <w:rPr>
          <w:rFonts w:ascii="Arial" w:hAnsi="Arial" w:cs="Arial"/>
          <w:color w:val="000000"/>
          <w:sz w:val="22"/>
          <w:szCs w:val="22"/>
        </w:rPr>
        <w:t>:</w:t>
      </w:r>
    </w:p>
    <w:p w:rsidR="00C71D3E" w:rsidRPr="004A3C75" w:rsidRDefault="00C71D3E" w:rsidP="003E20F6">
      <w:pPr>
        <w:ind w:firstLine="720"/>
        <w:jc w:val="both"/>
        <w:rPr>
          <w:rFonts w:ascii="Arial" w:hAnsi="Arial" w:cs="Arial"/>
          <w:color w:val="000000"/>
          <w:sz w:val="22"/>
          <w:szCs w:val="22"/>
        </w:rPr>
      </w:pPr>
    </w:p>
    <w:p w:rsidR="002E3C7E" w:rsidRPr="004A3C75" w:rsidRDefault="00852A56" w:rsidP="00852A56">
      <w:pPr>
        <w:pStyle w:val="ListParagraph"/>
        <w:ind w:left="0"/>
        <w:jc w:val="both"/>
        <w:rPr>
          <w:rFonts w:ascii="Arial" w:hAnsi="Arial" w:cs="Arial"/>
          <w:color w:val="000000"/>
          <w:sz w:val="22"/>
          <w:szCs w:val="22"/>
        </w:rPr>
      </w:pPr>
      <w:r w:rsidRPr="004A3C75">
        <w:rPr>
          <w:rFonts w:ascii="Arial" w:hAnsi="Arial" w:cs="Arial"/>
          <w:color w:val="000000"/>
          <w:sz w:val="22"/>
          <w:szCs w:val="22"/>
        </w:rPr>
        <w:tab/>
        <w:t>(a)</w:t>
      </w:r>
      <w:r w:rsidRPr="004A3C75">
        <w:rPr>
          <w:rFonts w:ascii="Arial" w:hAnsi="Arial" w:cs="Arial"/>
          <w:color w:val="000000"/>
          <w:sz w:val="22"/>
          <w:szCs w:val="22"/>
        </w:rPr>
        <w:tab/>
      </w:r>
      <w:r w:rsidR="00DA0AE6" w:rsidRPr="004A3C75">
        <w:rPr>
          <w:rFonts w:ascii="Arial" w:hAnsi="Arial" w:cs="Arial"/>
          <w:color w:val="000000"/>
          <w:sz w:val="22"/>
          <w:szCs w:val="22"/>
        </w:rPr>
        <w:t>Damage</w:t>
      </w:r>
      <w:r w:rsidR="00C71D3E" w:rsidRPr="004A3C75">
        <w:rPr>
          <w:rFonts w:ascii="Arial" w:hAnsi="Arial" w:cs="Arial"/>
          <w:color w:val="000000"/>
          <w:sz w:val="22"/>
          <w:szCs w:val="22"/>
        </w:rPr>
        <w:t xml:space="preserve"> to </w:t>
      </w:r>
      <w:r w:rsidR="00BF78BA" w:rsidRPr="004A3C75">
        <w:rPr>
          <w:rFonts w:ascii="Arial" w:hAnsi="Arial" w:cs="Arial"/>
          <w:color w:val="000000"/>
          <w:sz w:val="22"/>
          <w:szCs w:val="22"/>
        </w:rPr>
        <w:t>B</w:t>
      </w:r>
      <w:r w:rsidR="00C71D3E" w:rsidRPr="004A3C75">
        <w:rPr>
          <w:rFonts w:ascii="Arial" w:hAnsi="Arial" w:cs="Arial"/>
          <w:color w:val="000000"/>
          <w:sz w:val="22"/>
          <w:szCs w:val="22"/>
        </w:rPr>
        <w:t xml:space="preserve">icycles.  </w:t>
      </w:r>
    </w:p>
    <w:p w:rsidR="002E3C7E" w:rsidRPr="004A3C75" w:rsidRDefault="002E3C7E" w:rsidP="00852A56">
      <w:pPr>
        <w:pStyle w:val="ListParagraph"/>
        <w:ind w:left="0"/>
        <w:jc w:val="both"/>
        <w:rPr>
          <w:rFonts w:ascii="Arial" w:hAnsi="Arial" w:cs="Arial"/>
          <w:color w:val="000000"/>
          <w:sz w:val="22"/>
          <w:szCs w:val="22"/>
        </w:rPr>
      </w:pPr>
    </w:p>
    <w:p w:rsidR="00EE4AD8" w:rsidRPr="004A3C75" w:rsidRDefault="00EE4AD8" w:rsidP="00EE4AD8">
      <w:pPr>
        <w:pStyle w:val="ListParagraph"/>
        <w:ind w:left="0"/>
        <w:jc w:val="both"/>
        <w:rPr>
          <w:rFonts w:ascii="Arial" w:hAnsi="Arial" w:cs="Arial"/>
          <w:color w:val="000000"/>
          <w:sz w:val="22"/>
          <w:szCs w:val="22"/>
        </w:rPr>
      </w:pPr>
      <w:r w:rsidRPr="004A3C75">
        <w:rPr>
          <w:rFonts w:ascii="Arial" w:hAnsi="Arial" w:cs="Arial"/>
          <w:color w:val="000000"/>
          <w:sz w:val="22"/>
          <w:szCs w:val="22"/>
        </w:rPr>
        <w:tab/>
      </w:r>
      <w:r w:rsidRPr="004A3C75">
        <w:rPr>
          <w:rFonts w:ascii="Arial" w:hAnsi="Arial" w:cs="Arial"/>
          <w:color w:val="000000"/>
          <w:sz w:val="22"/>
          <w:szCs w:val="22"/>
        </w:rPr>
        <w:tab/>
        <w:t>(</w:t>
      </w:r>
      <w:proofErr w:type="spellStart"/>
      <w:r w:rsidRPr="004A3C75">
        <w:rPr>
          <w:rFonts w:ascii="Arial" w:hAnsi="Arial" w:cs="Arial"/>
          <w:color w:val="000000"/>
          <w:sz w:val="22"/>
          <w:szCs w:val="22"/>
        </w:rPr>
        <w:t>i</w:t>
      </w:r>
      <w:proofErr w:type="spellEnd"/>
      <w:r w:rsidRPr="004A3C75">
        <w:rPr>
          <w:rFonts w:ascii="Arial" w:hAnsi="Arial" w:cs="Arial"/>
          <w:color w:val="000000"/>
          <w:sz w:val="22"/>
          <w:szCs w:val="22"/>
        </w:rPr>
        <w:t>)</w:t>
      </w:r>
      <w:r w:rsidRPr="004A3C75">
        <w:rPr>
          <w:rFonts w:ascii="Arial" w:hAnsi="Arial" w:cs="Arial"/>
          <w:color w:val="000000"/>
          <w:sz w:val="22"/>
          <w:szCs w:val="22"/>
        </w:rPr>
        <w:tab/>
      </w:r>
      <w:r w:rsidR="002E3C7E" w:rsidRPr="004A3C75">
        <w:rPr>
          <w:rFonts w:ascii="Arial" w:hAnsi="Arial" w:cs="Arial"/>
          <w:color w:val="000000"/>
          <w:sz w:val="22"/>
          <w:szCs w:val="22"/>
        </w:rPr>
        <w:t>The Village will be responsible for costs associated with damage to bicycles if the damage clearly occurred within the Village (the “Village Costs”).</w:t>
      </w:r>
    </w:p>
    <w:p w:rsidR="00EE4AD8" w:rsidRPr="004A3C75" w:rsidRDefault="00EE4AD8" w:rsidP="00EE4AD8">
      <w:pPr>
        <w:pStyle w:val="ListParagraph"/>
        <w:ind w:left="2160"/>
        <w:jc w:val="both"/>
        <w:rPr>
          <w:rFonts w:ascii="Arial" w:hAnsi="Arial" w:cs="Arial"/>
          <w:color w:val="000000"/>
          <w:sz w:val="22"/>
          <w:szCs w:val="22"/>
        </w:rPr>
      </w:pPr>
    </w:p>
    <w:p w:rsidR="002E3C7E" w:rsidRPr="004A3C75" w:rsidRDefault="00EE4AD8" w:rsidP="00EE4AD8">
      <w:pPr>
        <w:pStyle w:val="ListParagraph"/>
        <w:ind w:left="0"/>
        <w:jc w:val="both"/>
        <w:rPr>
          <w:rFonts w:ascii="Arial" w:hAnsi="Arial" w:cs="Arial"/>
          <w:color w:val="000000"/>
          <w:sz w:val="22"/>
          <w:szCs w:val="22"/>
        </w:rPr>
      </w:pPr>
      <w:r w:rsidRPr="004A3C75">
        <w:rPr>
          <w:rFonts w:ascii="Arial" w:hAnsi="Arial" w:cs="Arial"/>
          <w:color w:val="000000"/>
          <w:sz w:val="22"/>
          <w:szCs w:val="22"/>
        </w:rPr>
        <w:tab/>
      </w:r>
      <w:r w:rsidRPr="004A3C75">
        <w:rPr>
          <w:rFonts w:ascii="Arial" w:hAnsi="Arial" w:cs="Arial"/>
          <w:color w:val="000000"/>
          <w:sz w:val="22"/>
          <w:szCs w:val="22"/>
        </w:rPr>
        <w:tab/>
        <w:t>(ii)</w:t>
      </w:r>
      <w:r w:rsidRPr="004A3C75">
        <w:rPr>
          <w:rFonts w:ascii="Arial" w:hAnsi="Arial" w:cs="Arial"/>
          <w:color w:val="000000"/>
          <w:sz w:val="22"/>
          <w:szCs w:val="22"/>
        </w:rPr>
        <w:tab/>
      </w:r>
      <w:r w:rsidR="002E3C7E" w:rsidRPr="004A3C75">
        <w:rPr>
          <w:rFonts w:ascii="Arial" w:hAnsi="Arial" w:cs="Arial"/>
          <w:color w:val="000000"/>
          <w:sz w:val="22"/>
          <w:szCs w:val="22"/>
        </w:rPr>
        <w:t>The City will be responsible for the costs associated with damage to bicycles if the damage clearly occurred within the City (the “City Costs”).</w:t>
      </w:r>
    </w:p>
    <w:p w:rsidR="00EE4AD8" w:rsidRPr="004A3C75" w:rsidRDefault="00EE4AD8" w:rsidP="00EE4AD8">
      <w:pPr>
        <w:pStyle w:val="ListParagraph"/>
        <w:ind w:left="0"/>
        <w:jc w:val="both"/>
        <w:rPr>
          <w:rFonts w:ascii="Arial" w:hAnsi="Arial" w:cs="Arial"/>
          <w:color w:val="000000"/>
          <w:sz w:val="22"/>
          <w:szCs w:val="22"/>
        </w:rPr>
      </w:pPr>
    </w:p>
    <w:p w:rsidR="002E3C7E" w:rsidRPr="004A3C75" w:rsidRDefault="00EE4AD8" w:rsidP="00EE4AD8">
      <w:pPr>
        <w:pStyle w:val="ListParagraph"/>
        <w:ind w:left="0"/>
        <w:jc w:val="both"/>
        <w:rPr>
          <w:rFonts w:ascii="Arial" w:hAnsi="Arial" w:cs="Arial"/>
          <w:color w:val="000000"/>
          <w:sz w:val="22"/>
          <w:szCs w:val="22"/>
        </w:rPr>
      </w:pPr>
      <w:r w:rsidRPr="004A3C75">
        <w:rPr>
          <w:rFonts w:ascii="Arial" w:hAnsi="Arial" w:cs="Arial"/>
          <w:color w:val="000000"/>
          <w:sz w:val="22"/>
          <w:szCs w:val="22"/>
        </w:rPr>
        <w:tab/>
      </w:r>
      <w:r w:rsidRPr="004A3C75">
        <w:rPr>
          <w:rFonts w:ascii="Arial" w:hAnsi="Arial" w:cs="Arial"/>
          <w:color w:val="000000"/>
          <w:sz w:val="22"/>
          <w:szCs w:val="22"/>
        </w:rPr>
        <w:tab/>
        <w:t>(iii)</w:t>
      </w:r>
      <w:r w:rsidRPr="004A3C75">
        <w:rPr>
          <w:rFonts w:ascii="Arial" w:hAnsi="Arial" w:cs="Arial"/>
          <w:color w:val="000000"/>
          <w:sz w:val="22"/>
          <w:szCs w:val="22"/>
        </w:rPr>
        <w:tab/>
      </w:r>
      <w:r w:rsidR="00C85BE2" w:rsidRPr="004A3C75">
        <w:rPr>
          <w:rFonts w:ascii="Arial" w:hAnsi="Arial" w:cs="Arial"/>
          <w:color w:val="000000"/>
          <w:sz w:val="22"/>
          <w:szCs w:val="22"/>
        </w:rPr>
        <w:t>The costs of damage</w:t>
      </w:r>
      <w:r w:rsidR="002E3C7E" w:rsidRPr="004A3C75">
        <w:rPr>
          <w:rFonts w:ascii="Arial" w:hAnsi="Arial" w:cs="Arial"/>
          <w:color w:val="000000"/>
          <w:sz w:val="22"/>
          <w:szCs w:val="22"/>
        </w:rPr>
        <w:t xml:space="preserve"> to bicycles that are not Village Costs </w:t>
      </w:r>
      <w:r w:rsidRPr="004A3C75">
        <w:rPr>
          <w:rFonts w:ascii="Arial" w:hAnsi="Arial" w:cs="Arial"/>
          <w:color w:val="000000"/>
          <w:sz w:val="22"/>
          <w:szCs w:val="22"/>
        </w:rPr>
        <w:t>n</w:t>
      </w:r>
      <w:r w:rsidR="002E3C7E" w:rsidRPr="004A3C75">
        <w:rPr>
          <w:rFonts w:ascii="Arial" w:hAnsi="Arial" w:cs="Arial"/>
          <w:color w:val="000000"/>
          <w:sz w:val="22"/>
          <w:szCs w:val="22"/>
        </w:rPr>
        <w:t>or City Costs,</w:t>
      </w:r>
      <w:r w:rsidRPr="004A3C75">
        <w:rPr>
          <w:rFonts w:ascii="Arial" w:hAnsi="Arial" w:cs="Arial"/>
          <w:color w:val="000000"/>
          <w:sz w:val="22"/>
          <w:szCs w:val="22"/>
        </w:rPr>
        <w:t xml:space="preserve"> nor attributable to a particular Member,</w:t>
      </w:r>
      <w:r w:rsidR="002E3C7E" w:rsidRPr="004A3C75">
        <w:rPr>
          <w:rFonts w:ascii="Arial" w:hAnsi="Arial" w:cs="Arial"/>
          <w:color w:val="000000"/>
          <w:sz w:val="22"/>
          <w:szCs w:val="22"/>
        </w:rPr>
        <w:t xml:space="preserve"> </w:t>
      </w:r>
      <w:r w:rsidRPr="004A3C75">
        <w:rPr>
          <w:rFonts w:ascii="Arial" w:hAnsi="Arial" w:cs="Arial"/>
          <w:color w:val="000000"/>
          <w:sz w:val="22"/>
          <w:szCs w:val="22"/>
        </w:rPr>
        <w:t xml:space="preserve">will be divided in proportion to the number of bicycles in </w:t>
      </w:r>
      <w:r w:rsidR="00FD7EBC" w:rsidRPr="004A3C75">
        <w:rPr>
          <w:rFonts w:ascii="Arial" w:hAnsi="Arial" w:cs="Arial"/>
          <w:color w:val="000000"/>
          <w:sz w:val="22"/>
          <w:szCs w:val="22"/>
        </w:rPr>
        <w:t>a</w:t>
      </w:r>
      <w:r w:rsidRPr="004A3C75">
        <w:rPr>
          <w:rFonts w:ascii="Arial" w:hAnsi="Arial" w:cs="Arial"/>
          <w:color w:val="000000"/>
          <w:sz w:val="22"/>
          <w:szCs w:val="22"/>
        </w:rPr>
        <w:t xml:space="preserve"> jurisdiction’s system compared to the number of bicycles in the Entire System</w:t>
      </w:r>
      <w:r w:rsidR="00FD7EBC" w:rsidRPr="004A3C75">
        <w:rPr>
          <w:rFonts w:ascii="Arial" w:hAnsi="Arial" w:cs="Arial"/>
          <w:color w:val="000000"/>
          <w:sz w:val="22"/>
          <w:szCs w:val="22"/>
        </w:rPr>
        <w:t>.</w:t>
      </w:r>
    </w:p>
    <w:p w:rsidR="00852A56" w:rsidRPr="004A3C75" w:rsidRDefault="00852A56" w:rsidP="00852A56">
      <w:pPr>
        <w:pStyle w:val="ListParagraph"/>
        <w:ind w:left="0"/>
        <w:jc w:val="both"/>
        <w:rPr>
          <w:rFonts w:ascii="Arial" w:hAnsi="Arial" w:cs="Arial"/>
          <w:color w:val="000000"/>
          <w:sz w:val="22"/>
          <w:szCs w:val="22"/>
        </w:rPr>
      </w:pPr>
    </w:p>
    <w:p w:rsidR="00A01938" w:rsidRPr="004A3C75" w:rsidRDefault="00852A56" w:rsidP="00A01938">
      <w:pPr>
        <w:pStyle w:val="ListParagraph"/>
        <w:ind w:left="0"/>
        <w:jc w:val="both"/>
        <w:rPr>
          <w:rFonts w:ascii="Arial" w:hAnsi="Arial" w:cs="Arial"/>
          <w:color w:val="000000"/>
          <w:sz w:val="22"/>
          <w:szCs w:val="22"/>
        </w:rPr>
      </w:pPr>
      <w:r w:rsidRPr="004A3C75">
        <w:rPr>
          <w:rFonts w:ascii="Arial" w:hAnsi="Arial" w:cs="Arial"/>
          <w:color w:val="000000"/>
          <w:sz w:val="22"/>
          <w:szCs w:val="22"/>
        </w:rPr>
        <w:tab/>
        <w:t>(b)</w:t>
      </w:r>
      <w:r w:rsidRPr="004A3C75">
        <w:rPr>
          <w:rFonts w:ascii="Arial" w:hAnsi="Arial" w:cs="Arial"/>
          <w:color w:val="000000"/>
          <w:sz w:val="22"/>
          <w:szCs w:val="22"/>
        </w:rPr>
        <w:tab/>
      </w:r>
      <w:r w:rsidR="00BF78BA" w:rsidRPr="004A3C75">
        <w:rPr>
          <w:rFonts w:ascii="Arial" w:hAnsi="Arial" w:cs="Arial"/>
          <w:color w:val="000000"/>
          <w:sz w:val="22"/>
          <w:szCs w:val="22"/>
        </w:rPr>
        <w:t>Stolen or Missing B</w:t>
      </w:r>
      <w:r w:rsidR="00C71D3E" w:rsidRPr="004A3C75">
        <w:rPr>
          <w:rFonts w:ascii="Arial" w:hAnsi="Arial" w:cs="Arial"/>
          <w:color w:val="000000"/>
          <w:sz w:val="22"/>
          <w:szCs w:val="22"/>
        </w:rPr>
        <w:t>icycles</w:t>
      </w:r>
      <w:r w:rsidRPr="004A3C75">
        <w:rPr>
          <w:rFonts w:ascii="Arial" w:hAnsi="Arial" w:cs="Arial"/>
          <w:color w:val="000000"/>
          <w:sz w:val="22"/>
          <w:szCs w:val="22"/>
        </w:rPr>
        <w:t>.</w:t>
      </w:r>
      <w:r w:rsidR="00A01938" w:rsidRPr="004A3C75">
        <w:rPr>
          <w:rFonts w:ascii="Arial" w:hAnsi="Arial" w:cs="Arial"/>
          <w:color w:val="000000"/>
          <w:sz w:val="22"/>
          <w:szCs w:val="22"/>
        </w:rPr>
        <w:t xml:space="preserve">  Except as provided in the</w:t>
      </w:r>
      <w:r w:rsidR="00924FFC" w:rsidRPr="004A3C75">
        <w:rPr>
          <w:rFonts w:ascii="Arial" w:hAnsi="Arial" w:cs="Arial"/>
          <w:sz w:val="22"/>
          <w:szCs w:val="22"/>
        </w:rPr>
        <w:t xml:space="preserve"> Village Bicycle Sharing Agreement,</w:t>
      </w:r>
      <w:r w:rsidR="00A01938" w:rsidRPr="004A3C75">
        <w:rPr>
          <w:rFonts w:ascii="Arial" w:hAnsi="Arial" w:cs="Arial"/>
          <w:color w:val="000000"/>
          <w:sz w:val="22"/>
          <w:szCs w:val="22"/>
        </w:rPr>
        <w:t xml:space="preserve"> </w:t>
      </w:r>
      <w:r w:rsidR="00924FFC" w:rsidRPr="004A3C75">
        <w:rPr>
          <w:rFonts w:ascii="Arial" w:hAnsi="Arial" w:cs="Arial"/>
          <w:color w:val="000000"/>
          <w:sz w:val="22"/>
          <w:szCs w:val="22"/>
        </w:rPr>
        <w:t>t</w:t>
      </w:r>
      <w:r w:rsidR="00A01938" w:rsidRPr="004A3C75">
        <w:rPr>
          <w:rFonts w:ascii="Arial" w:hAnsi="Arial" w:cs="Arial"/>
          <w:color w:val="000000"/>
          <w:sz w:val="22"/>
          <w:szCs w:val="22"/>
        </w:rPr>
        <w:t>he Village will be responsible for costs associated with stolen or missing bicycles</w:t>
      </w:r>
      <w:r w:rsidR="00924FFC" w:rsidRPr="004A3C75">
        <w:rPr>
          <w:rFonts w:ascii="Arial" w:hAnsi="Arial" w:cs="Arial"/>
          <w:color w:val="000000"/>
          <w:sz w:val="22"/>
          <w:szCs w:val="22"/>
        </w:rPr>
        <w:t xml:space="preserve"> (the “Costs of Missing Bicycles”)</w:t>
      </w:r>
      <w:r w:rsidR="00A01938" w:rsidRPr="004A3C75">
        <w:rPr>
          <w:rFonts w:ascii="Arial" w:hAnsi="Arial" w:cs="Arial"/>
          <w:color w:val="000000"/>
          <w:sz w:val="22"/>
          <w:szCs w:val="22"/>
        </w:rPr>
        <w:t xml:space="preserve"> in proportion to the number of bicycles in the Village System as compared to the number of bicycles in the </w:t>
      </w:r>
      <w:r w:rsidR="00771490" w:rsidRPr="004A3C75">
        <w:rPr>
          <w:rFonts w:ascii="Arial" w:hAnsi="Arial" w:cs="Arial"/>
          <w:color w:val="000000"/>
          <w:sz w:val="22"/>
          <w:szCs w:val="22"/>
        </w:rPr>
        <w:t>Entire</w:t>
      </w:r>
      <w:r w:rsidR="00A01938" w:rsidRPr="004A3C75">
        <w:rPr>
          <w:rFonts w:ascii="Arial" w:hAnsi="Arial" w:cs="Arial"/>
          <w:color w:val="000000"/>
          <w:sz w:val="22"/>
          <w:szCs w:val="22"/>
        </w:rPr>
        <w:t xml:space="preserve"> System.  Solely for the purpose of illustration, and not of limitation, if the number of bicycles in the Village System is ten, and the number of bicycles in the </w:t>
      </w:r>
      <w:r w:rsidR="00771490" w:rsidRPr="004A3C75">
        <w:rPr>
          <w:rFonts w:ascii="Arial" w:hAnsi="Arial" w:cs="Arial"/>
          <w:color w:val="000000"/>
          <w:sz w:val="22"/>
          <w:szCs w:val="22"/>
        </w:rPr>
        <w:t>Entire</w:t>
      </w:r>
      <w:r w:rsidR="00A01938" w:rsidRPr="004A3C75">
        <w:rPr>
          <w:rFonts w:ascii="Arial" w:hAnsi="Arial" w:cs="Arial"/>
          <w:color w:val="000000"/>
          <w:sz w:val="22"/>
          <w:szCs w:val="22"/>
        </w:rPr>
        <w:t xml:space="preserve"> System is 100, the Village would be responsible for ten percent of the </w:t>
      </w:r>
      <w:r w:rsidR="007738D1" w:rsidRPr="004A3C75">
        <w:rPr>
          <w:rFonts w:ascii="Arial" w:hAnsi="Arial" w:cs="Arial"/>
          <w:color w:val="000000"/>
          <w:sz w:val="22"/>
          <w:szCs w:val="22"/>
        </w:rPr>
        <w:t>Costs of M</w:t>
      </w:r>
      <w:r w:rsidR="00A01938" w:rsidRPr="004A3C75">
        <w:rPr>
          <w:rFonts w:ascii="Arial" w:hAnsi="Arial" w:cs="Arial"/>
          <w:color w:val="000000"/>
          <w:sz w:val="22"/>
          <w:szCs w:val="22"/>
        </w:rPr>
        <w:t xml:space="preserve">issing </w:t>
      </w:r>
      <w:r w:rsidR="007738D1" w:rsidRPr="004A3C75">
        <w:rPr>
          <w:rFonts w:ascii="Arial" w:hAnsi="Arial" w:cs="Arial"/>
          <w:color w:val="000000"/>
          <w:sz w:val="22"/>
          <w:szCs w:val="22"/>
        </w:rPr>
        <w:t>B</w:t>
      </w:r>
      <w:r w:rsidR="00A01938" w:rsidRPr="004A3C75">
        <w:rPr>
          <w:rFonts w:ascii="Arial" w:hAnsi="Arial" w:cs="Arial"/>
          <w:color w:val="000000"/>
          <w:sz w:val="22"/>
          <w:szCs w:val="22"/>
        </w:rPr>
        <w:t>icycles in th</w:t>
      </w:r>
      <w:r w:rsidR="00924FFC" w:rsidRPr="004A3C75">
        <w:rPr>
          <w:rFonts w:ascii="Arial" w:hAnsi="Arial" w:cs="Arial"/>
          <w:color w:val="000000"/>
          <w:sz w:val="22"/>
          <w:szCs w:val="22"/>
        </w:rPr>
        <w:t xml:space="preserve">e </w:t>
      </w:r>
      <w:r w:rsidR="00771490" w:rsidRPr="004A3C75">
        <w:rPr>
          <w:rFonts w:ascii="Arial" w:hAnsi="Arial" w:cs="Arial"/>
          <w:color w:val="000000"/>
          <w:sz w:val="22"/>
          <w:szCs w:val="22"/>
        </w:rPr>
        <w:t>Entire</w:t>
      </w:r>
      <w:r w:rsidR="00924FFC" w:rsidRPr="004A3C75">
        <w:rPr>
          <w:rFonts w:ascii="Arial" w:hAnsi="Arial" w:cs="Arial"/>
          <w:color w:val="000000"/>
          <w:sz w:val="22"/>
          <w:szCs w:val="22"/>
        </w:rPr>
        <w:t xml:space="preserve"> System; provided, however, the Village’s share of the Costs of Missing Bicycles shall not exceed any maximum amount of such cost stated in the Village Bicycle Sharing Agreement.  Costs in excess of such maximum shall be the responsibilit</w:t>
      </w:r>
      <w:r w:rsidR="00497EF0" w:rsidRPr="004A3C75">
        <w:rPr>
          <w:rFonts w:ascii="Arial" w:hAnsi="Arial" w:cs="Arial"/>
          <w:color w:val="000000"/>
          <w:sz w:val="22"/>
          <w:szCs w:val="22"/>
        </w:rPr>
        <w:t>y of the Bicycle Sharing Provider</w:t>
      </w:r>
      <w:r w:rsidR="007738D1" w:rsidRPr="004A3C75">
        <w:rPr>
          <w:rFonts w:ascii="Arial" w:hAnsi="Arial" w:cs="Arial"/>
          <w:color w:val="000000"/>
          <w:sz w:val="22"/>
          <w:szCs w:val="22"/>
        </w:rPr>
        <w:t>, and not of</w:t>
      </w:r>
      <w:r w:rsidR="009B2A8D" w:rsidRPr="004A3C75">
        <w:rPr>
          <w:rFonts w:ascii="Arial" w:hAnsi="Arial" w:cs="Arial"/>
          <w:color w:val="000000"/>
          <w:sz w:val="22"/>
          <w:szCs w:val="22"/>
        </w:rPr>
        <w:t xml:space="preserve"> </w:t>
      </w:r>
      <w:r w:rsidR="007738D1" w:rsidRPr="004A3C75">
        <w:rPr>
          <w:rFonts w:ascii="Arial" w:hAnsi="Arial" w:cs="Arial"/>
          <w:color w:val="000000"/>
          <w:sz w:val="22"/>
          <w:szCs w:val="22"/>
        </w:rPr>
        <w:t>the City</w:t>
      </w:r>
      <w:r w:rsidR="00924FFC" w:rsidRPr="004A3C75">
        <w:rPr>
          <w:rFonts w:ascii="Arial" w:hAnsi="Arial" w:cs="Arial"/>
          <w:color w:val="000000"/>
          <w:sz w:val="22"/>
          <w:szCs w:val="22"/>
        </w:rPr>
        <w:t xml:space="preserve">.  </w:t>
      </w:r>
    </w:p>
    <w:p w:rsidR="00C71D3E" w:rsidRPr="004A3C75" w:rsidRDefault="00C71D3E" w:rsidP="00852A56">
      <w:pPr>
        <w:pStyle w:val="ListParagraph"/>
        <w:ind w:left="0"/>
        <w:jc w:val="both"/>
        <w:rPr>
          <w:rFonts w:ascii="Arial" w:hAnsi="Arial" w:cs="Arial"/>
          <w:color w:val="000000"/>
          <w:sz w:val="22"/>
          <w:szCs w:val="22"/>
        </w:rPr>
      </w:pPr>
    </w:p>
    <w:p w:rsidR="00951709" w:rsidRPr="004A3C75" w:rsidRDefault="00951709" w:rsidP="00852A56">
      <w:pPr>
        <w:pStyle w:val="ListParagraph"/>
        <w:ind w:left="0"/>
        <w:jc w:val="both"/>
        <w:rPr>
          <w:rFonts w:ascii="Arial" w:hAnsi="Arial" w:cs="Arial"/>
          <w:color w:val="000000"/>
          <w:sz w:val="22"/>
          <w:szCs w:val="22"/>
        </w:rPr>
      </w:pPr>
      <w:r w:rsidRPr="004A3C75">
        <w:rPr>
          <w:rFonts w:ascii="Arial" w:hAnsi="Arial" w:cs="Arial"/>
          <w:color w:val="000000"/>
          <w:sz w:val="22"/>
          <w:szCs w:val="22"/>
        </w:rPr>
        <w:tab/>
        <w:t>(c)</w:t>
      </w:r>
      <w:r w:rsidRPr="004A3C75">
        <w:rPr>
          <w:rFonts w:ascii="Arial" w:hAnsi="Arial" w:cs="Arial"/>
          <w:color w:val="000000"/>
          <w:sz w:val="22"/>
          <w:szCs w:val="22"/>
        </w:rPr>
        <w:tab/>
        <w:t>Damage to Stations.  Except as provided in the Village Bicycle Sharing Agreement, the Village will be responsible for all costs associated with damage to Village Bicycle Stations, no matter the source of the damage.</w:t>
      </w:r>
    </w:p>
    <w:p w:rsidR="00951709" w:rsidRPr="004A3C75" w:rsidRDefault="00951709" w:rsidP="00852A56">
      <w:pPr>
        <w:pStyle w:val="ListParagraph"/>
        <w:ind w:left="0"/>
        <w:jc w:val="both"/>
        <w:rPr>
          <w:rFonts w:ascii="Arial" w:hAnsi="Arial" w:cs="Arial"/>
          <w:color w:val="000000"/>
          <w:sz w:val="22"/>
          <w:szCs w:val="22"/>
        </w:rPr>
      </w:pPr>
    </w:p>
    <w:p w:rsidR="003E20F6" w:rsidRPr="004A3C75" w:rsidRDefault="00D0149F" w:rsidP="003E20F6">
      <w:pPr>
        <w:ind w:firstLine="720"/>
        <w:jc w:val="both"/>
        <w:rPr>
          <w:rFonts w:ascii="Arial" w:hAnsi="Arial" w:cs="Arial"/>
          <w:color w:val="000000"/>
          <w:sz w:val="22"/>
          <w:szCs w:val="22"/>
        </w:rPr>
      </w:pPr>
      <w:r>
        <w:rPr>
          <w:rFonts w:ascii="Arial" w:hAnsi="Arial" w:cs="Arial"/>
          <w:color w:val="000000"/>
          <w:sz w:val="22"/>
          <w:szCs w:val="22"/>
        </w:rPr>
        <w:t>10</w:t>
      </w:r>
      <w:r w:rsidR="003E20F6" w:rsidRPr="004A3C75">
        <w:rPr>
          <w:rFonts w:ascii="Arial" w:hAnsi="Arial" w:cs="Arial"/>
          <w:color w:val="000000"/>
          <w:sz w:val="22"/>
          <w:szCs w:val="22"/>
        </w:rPr>
        <w:t>.</w:t>
      </w:r>
      <w:r w:rsidR="003E20F6" w:rsidRPr="004A3C75">
        <w:rPr>
          <w:rFonts w:ascii="Arial" w:hAnsi="Arial" w:cs="Arial"/>
          <w:color w:val="000000"/>
          <w:sz w:val="22"/>
          <w:szCs w:val="22"/>
        </w:rPr>
        <w:tab/>
        <w:t xml:space="preserve">The authorizations granted in or pursuant to this Intergovernmental Agreement (including but not limited to the right of entry and license referenced in Section 6 above) shall be nonexclusive and nothing contained in this Intergovernmental Agreement shall be construed to </w:t>
      </w:r>
      <w:r w:rsidR="003E20F6" w:rsidRPr="004A3C75">
        <w:rPr>
          <w:rFonts w:ascii="Arial" w:hAnsi="Arial" w:cs="Arial"/>
          <w:color w:val="000000"/>
          <w:sz w:val="22"/>
          <w:szCs w:val="22"/>
        </w:rPr>
        <w:lastRenderedPageBreak/>
        <w:t>limit, alter, or waive the right of the Village to authorize persons other than the City, the Contractors and Advertising Provider to access and use the Village Property for any purpose, other than the operation of a bicycle sharing program.</w:t>
      </w:r>
    </w:p>
    <w:p w:rsidR="003E20F6" w:rsidRPr="004A3C75" w:rsidRDefault="003E20F6" w:rsidP="003E20F6">
      <w:pPr>
        <w:ind w:firstLine="720"/>
        <w:jc w:val="both"/>
        <w:rPr>
          <w:rFonts w:ascii="Arial" w:hAnsi="Arial" w:cs="Arial"/>
          <w:color w:val="000000"/>
          <w:sz w:val="22"/>
          <w:szCs w:val="22"/>
        </w:rPr>
      </w:pPr>
    </w:p>
    <w:p w:rsidR="003E20F6" w:rsidRPr="004A3C75" w:rsidRDefault="00D0149F" w:rsidP="003E20F6">
      <w:pPr>
        <w:ind w:firstLine="720"/>
        <w:jc w:val="both"/>
        <w:rPr>
          <w:rFonts w:ascii="Arial" w:hAnsi="Arial" w:cs="Arial"/>
          <w:color w:val="000000"/>
          <w:sz w:val="22"/>
          <w:szCs w:val="22"/>
        </w:rPr>
      </w:pPr>
      <w:r>
        <w:rPr>
          <w:rFonts w:ascii="Arial" w:hAnsi="Arial" w:cs="Arial"/>
          <w:color w:val="000000"/>
          <w:sz w:val="22"/>
          <w:szCs w:val="22"/>
        </w:rPr>
        <w:t>11</w:t>
      </w:r>
      <w:r w:rsidR="003E20F6" w:rsidRPr="004A3C75">
        <w:rPr>
          <w:rFonts w:ascii="Arial" w:hAnsi="Arial" w:cs="Arial"/>
          <w:color w:val="000000"/>
          <w:sz w:val="22"/>
          <w:szCs w:val="22"/>
        </w:rPr>
        <w:t>.</w:t>
      </w:r>
      <w:r w:rsidR="003E20F6" w:rsidRPr="004A3C75">
        <w:rPr>
          <w:rFonts w:ascii="Arial" w:hAnsi="Arial" w:cs="Arial"/>
          <w:color w:val="000000"/>
          <w:sz w:val="22"/>
          <w:szCs w:val="22"/>
        </w:rPr>
        <w:tab/>
        <w:t xml:space="preserve">At the conclusion of the Project, the Village shall </w:t>
      </w:r>
      <w:r w:rsidR="00951709" w:rsidRPr="004A3C75">
        <w:rPr>
          <w:rFonts w:ascii="Arial" w:hAnsi="Arial" w:cs="Arial"/>
          <w:color w:val="000000"/>
          <w:sz w:val="22"/>
          <w:szCs w:val="22"/>
        </w:rPr>
        <w:t xml:space="preserve">cause the Contractor to </w:t>
      </w:r>
      <w:r w:rsidR="003E20F6" w:rsidRPr="004A3C75">
        <w:rPr>
          <w:rFonts w:ascii="Arial" w:hAnsi="Arial" w:cs="Arial"/>
          <w:color w:val="000000"/>
          <w:sz w:val="22"/>
          <w:szCs w:val="22"/>
        </w:rPr>
        <w:t xml:space="preserve">remove, or cause to be removed, any and all infrastructure, improvements, fixtures, signage or markings associated with the Project unless otherwise requested by the </w:t>
      </w:r>
      <w:r w:rsidR="00497EF0" w:rsidRPr="004A3C75">
        <w:rPr>
          <w:rFonts w:ascii="Arial" w:hAnsi="Arial" w:cs="Arial"/>
          <w:color w:val="000000"/>
          <w:sz w:val="22"/>
          <w:szCs w:val="22"/>
        </w:rPr>
        <w:t>City</w:t>
      </w:r>
      <w:r w:rsidR="003E20F6" w:rsidRPr="004A3C75">
        <w:rPr>
          <w:rFonts w:ascii="Arial" w:hAnsi="Arial" w:cs="Arial"/>
          <w:color w:val="000000"/>
          <w:sz w:val="22"/>
          <w:szCs w:val="22"/>
        </w:rPr>
        <w:t xml:space="preserve">.  All removals from Village property must be within ninety (90) days of the conclusion of this Intergovernmental Agreement, or if the Project has been terminated by the City with their vendors due to any reason, including bankruptcy, impracticability, impossibility, abandonment or any other reason for early conclusion of </w:t>
      </w:r>
      <w:r w:rsidR="00771490" w:rsidRPr="004A3C75">
        <w:rPr>
          <w:rFonts w:ascii="Arial" w:hAnsi="Arial" w:cs="Arial"/>
          <w:color w:val="000000"/>
          <w:sz w:val="22"/>
          <w:szCs w:val="22"/>
        </w:rPr>
        <w:t>this Project, within 90 days of termination.</w:t>
      </w:r>
    </w:p>
    <w:p w:rsidR="00864F8D" w:rsidRPr="004A3C75" w:rsidRDefault="00864F8D" w:rsidP="003E20F6">
      <w:pPr>
        <w:ind w:firstLine="720"/>
        <w:jc w:val="both"/>
        <w:rPr>
          <w:rFonts w:ascii="Arial" w:hAnsi="Arial" w:cs="Arial"/>
          <w:color w:val="000000"/>
          <w:sz w:val="22"/>
          <w:szCs w:val="22"/>
        </w:rPr>
      </w:pPr>
    </w:p>
    <w:p w:rsidR="00864F8D" w:rsidRPr="004A3C75" w:rsidRDefault="00D0149F" w:rsidP="003E20F6">
      <w:pPr>
        <w:ind w:firstLine="720"/>
        <w:jc w:val="both"/>
        <w:rPr>
          <w:rFonts w:ascii="Arial" w:hAnsi="Arial" w:cs="Arial"/>
          <w:color w:val="000000"/>
          <w:sz w:val="22"/>
          <w:szCs w:val="22"/>
        </w:rPr>
      </w:pPr>
      <w:r>
        <w:rPr>
          <w:rFonts w:ascii="Arial" w:hAnsi="Arial" w:cs="Arial"/>
          <w:color w:val="000000"/>
          <w:sz w:val="22"/>
          <w:szCs w:val="22"/>
        </w:rPr>
        <w:t>12</w:t>
      </w:r>
      <w:r w:rsidR="00864F8D" w:rsidRPr="004A3C75">
        <w:rPr>
          <w:rFonts w:ascii="Arial" w:hAnsi="Arial" w:cs="Arial"/>
          <w:color w:val="000000"/>
          <w:sz w:val="22"/>
          <w:szCs w:val="22"/>
        </w:rPr>
        <w:t>.</w:t>
      </w:r>
      <w:r w:rsidR="00864F8D" w:rsidRPr="004A3C75">
        <w:rPr>
          <w:rFonts w:ascii="Arial" w:hAnsi="Arial" w:cs="Arial"/>
          <w:color w:val="000000"/>
          <w:sz w:val="22"/>
          <w:szCs w:val="22"/>
        </w:rPr>
        <w:tab/>
      </w:r>
      <w:r w:rsidR="00576AC2" w:rsidRPr="004A3C75">
        <w:rPr>
          <w:rFonts w:ascii="Arial" w:hAnsi="Arial" w:cs="Arial"/>
          <w:color w:val="000000"/>
          <w:sz w:val="22"/>
          <w:szCs w:val="22"/>
        </w:rPr>
        <w:t xml:space="preserve">The Village agrees that the </w:t>
      </w:r>
      <w:r w:rsidR="00A714E5" w:rsidRPr="004A3C75">
        <w:rPr>
          <w:rFonts w:ascii="Arial" w:hAnsi="Arial" w:cs="Arial"/>
          <w:color w:val="000000"/>
          <w:sz w:val="22"/>
          <w:szCs w:val="22"/>
        </w:rPr>
        <w:t xml:space="preserve">following elements of the Entire System shall be </w:t>
      </w:r>
      <w:r w:rsidR="008D077C" w:rsidRPr="004A3C75">
        <w:rPr>
          <w:rFonts w:ascii="Arial" w:hAnsi="Arial" w:cs="Arial"/>
          <w:color w:val="000000"/>
          <w:sz w:val="22"/>
          <w:szCs w:val="22"/>
        </w:rPr>
        <w:t xml:space="preserve">determined by </w:t>
      </w:r>
      <w:r w:rsidR="00A714E5" w:rsidRPr="004A3C75">
        <w:rPr>
          <w:rFonts w:ascii="Arial" w:hAnsi="Arial" w:cs="Arial"/>
          <w:color w:val="000000"/>
          <w:sz w:val="22"/>
          <w:szCs w:val="22"/>
        </w:rPr>
        <w:t>the City</w:t>
      </w:r>
      <w:r w:rsidR="008D077C" w:rsidRPr="004A3C75">
        <w:rPr>
          <w:rFonts w:ascii="Arial" w:hAnsi="Arial" w:cs="Arial"/>
          <w:color w:val="000000"/>
          <w:sz w:val="22"/>
          <w:szCs w:val="22"/>
        </w:rPr>
        <w:t xml:space="preserve">, in its </w:t>
      </w:r>
      <w:r w:rsidR="00A714E5" w:rsidRPr="004A3C75">
        <w:rPr>
          <w:rFonts w:ascii="Arial" w:hAnsi="Arial" w:cs="Arial"/>
          <w:color w:val="000000"/>
          <w:sz w:val="22"/>
          <w:szCs w:val="22"/>
        </w:rPr>
        <w:t>sole discretion</w:t>
      </w:r>
      <w:r w:rsidR="00576AC2" w:rsidRPr="004A3C75">
        <w:rPr>
          <w:rFonts w:ascii="Arial" w:hAnsi="Arial" w:cs="Arial"/>
          <w:color w:val="000000"/>
          <w:sz w:val="22"/>
          <w:szCs w:val="22"/>
        </w:rPr>
        <w:t>:  pricing, hours of operation, seasons of operation, emergency system shut d</w:t>
      </w:r>
      <w:r w:rsidR="00A714E5" w:rsidRPr="004A3C75">
        <w:rPr>
          <w:rFonts w:ascii="Arial" w:hAnsi="Arial" w:cs="Arial"/>
          <w:color w:val="000000"/>
          <w:sz w:val="22"/>
          <w:szCs w:val="22"/>
        </w:rPr>
        <w:t>own, software</w:t>
      </w:r>
      <w:r w:rsidR="00576AC2" w:rsidRPr="004A3C75">
        <w:rPr>
          <w:rFonts w:ascii="Arial" w:hAnsi="Arial" w:cs="Arial"/>
          <w:color w:val="000000"/>
          <w:sz w:val="22"/>
          <w:szCs w:val="22"/>
        </w:rPr>
        <w:t xml:space="preserve"> and technology upgrades, branding, colors, logo, the number and types of specialty bikes</w:t>
      </w:r>
      <w:r w:rsidR="004A469C">
        <w:rPr>
          <w:rFonts w:ascii="Arial" w:hAnsi="Arial" w:cs="Arial"/>
          <w:color w:val="000000"/>
          <w:sz w:val="22"/>
          <w:szCs w:val="22"/>
        </w:rPr>
        <w:t>, and all advertising and promotional materials (in print or electronic form) incorporating the System Marks</w:t>
      </w:r>
      <w:r w:rsidR="00576AC2" w:rsidRPr="004A3C75">
        <w:rPr>
          <w:rFonts w:ascii="Arial" w:hAnsi="Arial" w:cs="Arial"/>
          <w:color w:val="000000"/>
          <w:sz w:val="22"/>
          <w:szCs w:val="22"/>
        </w:rPr>
        <w:t xml:space="preserve">.  </w:t>
      </w:r>
      <w:r w:rsidR="00FA5FF0" w:rsidRPr="004A3C75">
        <w:rPr>
          <w:rFonts w:ascii="Arial" w:hAnsi="Arial" w:cs="Arial"/>
          <w:color w:val="000000"/>
          <w:sz w:val="22"/>
          <w:szCs w:val="22"/>
        </w:rPr>
        <w:t>The City reserves the right to modify this list at its sole discretion.</w:t>
      </w:r>
    </w:p>
    <w:p w:rsidR="003E20F6" w:rsidRPr="004A3C75" w:rsidRDefault="003E20F6" w:rsidP="008C1A59">
      <w:pPr>
        <w:ind w:firstLine="720"/>
        <w:jc w:val="both"/>
        <w:rPr>
          <w:rFonts w:ascii="Arial" w:hAnsi="Arial" w:cs="Arial"/>
          <w:color w:val="000000"/>
          <w:sz w:val="22"/>
          <w:szCs w:val="22"/>
        </w:rPr>
      </w:pPr>
    </w:p>
    <w:p w:rsidR="003E20F6" w:rsidRPr="004A3C75" w:rsidRDefault="003E20F6" w:rsidP="003E20F6">
      <w:pPr>
        <w:widowControl/>
        <w:spacing w:line="215" w:lineRule="auto"/>
        <w:jc w:val="center"/>
        <w:rPr>
          <w:rFonts w:ascii="Arial" w:hAnsi="Arial" w:cs="Arial"/>
          <w:b/>
          <w:sz w:val="22"/>
          <w:szCs w:val="22"/>
        </w:rPr>
      </w:pPr>
      <w:r w:rsidRPr="004A3C75">
        <w:rPr>
          <w:rFonts w:ascii="Arial" w:hAnsi="Arial" w:cs="Arial"/>
          <w:b/>
          <w:sz w:val="22"/>
          <w:szCs w:val="22"/>
        </w:rPr>
        <w:t>ARTICLE THREE: THE REVENUE SHARING AGREEMENT</w:t>
      </w:r>
    </w:p>
    <w:p w:rsidR="003E20F6" w:rsidRPr="004A3C75" w:rsidRDefault="003E20F6" w:rsidP="008C1A59">
      <w:pPr>
        <w:ind w:firstLine="720"/>
        <w:jc w:val="both"/>
        <w:rPr>
          <w:rFonts w:ascii="Arial" w:hAnsi="Arial" w:cs="Arial"/>
          <w:color w:val="000000"/>
          <w:sz w:val="22"/>
          <w:szCs w:val="22"/>
        </w:rPr>
      </w:pPr>
    </w:p>
    <w:p w:rsidR="00F23950" w:rsidRPr="004A3C75" w:rsidRDefault="000672A4" w:rsidP="009B2A8D">
      <w:pPr>
        <w:pStyle w:val="ListParagraph"/>
        <w:ind w:left="0"/>
        <w:jc w:val="both"/>
        <w:rPr>
          <w:rFonts w:ascii="Arial" w:hAnsi="Arial" w:cs="Arial"/>
          <w:color w:val="000000"/>
          <w:sz w:val="22"/>
          <w:szCs w:val="22"/>
        </w:rPr>
      </w:pPr>
      <w:r w:rsidRPr="004A3C75">
        <w:rPr>
          <w:rFonts w:ascii="Arial" w:hAnsi="Arial" w:cs="Arial"/>
          <w:color w:val="000000"/>
          <w:sz w:val="22"/>
          <w:szCs w:val="22"/>
        </w:rPr>
        <w:tab/>
        <w:t>1.</w:t>
      </w:r>
      <w:r w:rsidRPr="004A3C75">
        <w:rPr>
          <w:rFonts w:ascii="Arial" w:hAnsi="Arial" w:cs="Arial"/>
          <w:color w:val="000000"/>
          <w:sz w:val="22"/>
          <w:szCs w:val="22"/>
        </w:rPr>
        <w:tab/>
      </w:r>
      <w:r w:rsidR="003E20F6" w:rsidRPr="004A3C75">
        <w:rPr>
          <w:rFonts w:ascii="Arial" w:hAnsi="Arial" w:cs="Arial"/>
          <w:color w:val="000000"/>
          <w:sz w:val="22"/>
          <w:szCs w:val="22"/>
        </w:rPr>
        <w:t>Memberships</w:t>
      </w:r>
      <w:r w:rsidR="00F23950" w:rsidRPr="004A3C75">
        <w:rPr>
          <w:rFonts w:ascii="Arial" w:hAnsi="Arial" w:cs="Arial"/>
          <w:color w:val="000000"/>
          <w:sz w:val="22"/>
          <w:szCs w:val="22"/>
        </w:rPr>
        <w:t>.</w:t>
      </w:r>
      <w:r w:rsidR="007100B1" w:rsidRPr="004A3C75">
        <w:rPr>
          <w:rFonts w:ascii="Arial" w:hAnsi="Arial" w:cs="Arial"/>
          <w:color w:val="000000"/>
          <w:sz w:val="22"/>
          <w:szCs w:val="22"/>
        </w:rPr>
        <w:t xml:space="preserve"> </w:t>
      </w:r>
      <w:r w:rsidR="008B440C" w:rsidRPr="004A3C75">
        <w:rPr>
          <w:rFonts w:ascii="Arial" w:hAnsi="Arial" w:cs="Arial"/>
          <w:color w:val="000000"/>
          <w:sz w:val="22"/>
          <w:szCs w:val="22"/>
        </w:rPr>
        <w:t>The revenue related to membership fees shall be distributed as follows:</w:t>
      </w:r>
    </w:p>
    <w:p w:rsidR="00D81762" w:rsidRPr="004A3C75" w:rsidRDefault="00D81762" w:rsidP="009B2A8D">
      <w:pPr>
        <w:pStyle w:val="ListParagraph"/>
        <w:ind w:left="0"/>
        <w:jc w:val="both"/>
        <w:rPr>
          <w:rFonts w:ascii="Arial" w:hAnsi="Arial" w:cs="Arial"/>
          <w:color w:val="000000"/>
          <w:sz w:val="22"/>
          <w:szCs w:val="22"/>
        </w:rPr>
      </w:pPr>
    </w:p>
    <w:p w:rsidR="00951709" w:rsidRPr="004A3C75" w:rsidRDefault="008B440C" w:rsidP="009B2A8D">
      <w:pPr>
        <w:pStyle w:val="ListParagraph"/>
        <w:ind w:left="0"/>
        <w:jc w:val="both"/>
        <w:rPr>
          <w:rFonts w:ascii="Arial" w:hAnsi="Arial" w:cs="Arial"/>
          <w:color w:val="000000"/>
          <w:sz w:val="22"/>
          <w:szCs w:val="22"/>
        </w:rPr>
      </w:pPr>
      <w:r w:rsidRPr="004A3C75">
        <w:rPr>
          <w:rFonts w:ascii="Arial" w:hAnsi="Arial" w:cs="Arial"/>
          <w:color w:val="000000"/>
          <w:sz w:val="22"/>
          <w:szCs w:val="22"/>
        </w:rPr>
        <w:tab/>
        <w:t xml:space="preserve">(a)  </w:t>
      </w:r>
      <w:r w:rsidR="00E56313" w:rsidRPr="004A3C75">
        <w:rPr>
          <w:rFonts w:ascii="Arial" w:hAnsi="Arial" w:cs="Arial"/>
          <w:color w:val="000000"/>
          <w:sz w:val="22"/>
          <w:szCs w:val="22"/>
        </w:rPr>
        <w:t>Annual Memberships.</w:t>
      </w:r>
    </w:p>
    <w:p w:rsidR="008B440C" w:rsidRPr="004A3C75" w:rsidRDefault="00E56313" w:rsidP="009B2A8D">
      <w:pPr>
        <w:pStyle w:val="ListParagraph"/>
        <w:ind w:left="0"/>
        <w:jc w:val="both"/>
        <w:rPr>
          <w:rFonts w:ascii="Arial" w:hAnsi="Arial" w:cs="Arial"/>
          <w:color w:val="000000"/>
          <w:sz w:val="22"/>
          <w:szCs w:val="22"/>
        </w:rPr>
      </w:pPr>
      <w:r w:rsidRPr="004A3C75">
        <w:rPr>
          <w:rFonts w:ascii="Arial" w:hAnsi="Arial" w:cs="Arial"/>
          <w:color w:val="000000"/>
          <w:sz w:val="22"/>
          <w:szCs w:val="22"/>
        </w:rPr>
        <w:tab/>
      </w:r>
      <w:r w:rsidRPr="004A3C75">
        <w:rPr>
          <w:rFonts w:ascii="Arial" w:hAnsi="Arial" w:cs="Arial"/>
          <w:color w:val="000000"/>
          <w:sz w:val="22"/>
          <w:szCs w:val="22"/>
        </w:rPr>
        <w:tab/>
        <w:t>(</w:t>
      </w:r>
      <w:proofErr w:type="spellStart"/>
      <w:r w:rsidRPr="004A3C75">
        <w:rPr>
          <w:rFonts w:ascii="Arial" w:hAnsi="Arial" w:cs="Arial"/>
          <w:color w:val="000000"/>
          <w:sz w:val="22"/>
          <w:szCs w:val="22"/>
        </w:rPr>
        <w:t>i</w:t>
      </w:r>
      <w:proofErr w:type="spellEnd"/>
      <w:r w:rsidRPr="004A3C75">
        <w:rPr>
          <w:rFonts w:ascii="Arial" w:hAnsi="Arial" w:cs="Arial"/>
          <w:color w:val="000000"/>
          <w:sz w:val="22"/>
          <w:szCs w:val="22"/>
        </w:rPr>
        <w:t xml:space="preserve">)  </w:t>
      </w:r>
      <w:r w:rsidR="00D11C52" w:rsidRPr="004A3C75">
        <w:rPr>
          <w:rFonts w:ascii="Arial" w:hAnsi="Arial" w:cs="Arial"/>
          <w:color w:val="000000"/>
          <w:sz w:val="22"/>
          <w:szCs w:val="22"/>
        </w:rPr>
        <w:t xml:space="preserve">The City </w:t>
      </w:r>
      <w:r w:rsidR="008B440C" w:rsidRPr="004A3C75">
        <w:rPr>
          <w:rFonts w:ascii="Arial" w:hAnsi="Arial" w:cs="Arial"/>
          <w:color w:val="000000"/>
          <w:sz w:val="22"/>
          <w:szCs w:val="22"/>
        </w:rPr>
        <w:t xml:space="preserve">shall be entitled to </w:t>
      </w:r>
      <w:r w:rsidR="00951709" w:rsidRPr="004A3C75">
        <w:rPr>
          <w:rFonts w:ascii="Arial" w:hAnsi="Arial" w:cs="Arial"/>
          <w:color w:val="000000"/>
          <w:sz w:val="22"/>
          <w:szCs w:val="22"/>
        </w:rPr>
        <w:t xml:space="preserve">the membership fee </w:t>
      </w:r>
      <w:r w:rsidR="008B440C" w:rsidRPr="004A3C75">
        <w:rPr>
          <w:rFonts w:ascii="Arial" w:hAnsi="Arial" w:cs="Arial"/>
          <w:color w:val="000000"/>
          <w:sz w:val="22"/>
          <w:szCs w:val="22"/>
        </w:rPr>
        <w:t xml:space="preserve">related to an annual membership </w:t>
      </w:r>
      <w:r w:rsidR="00D11C52" w:rsidRPr="004A3C75">
        <w:rPr>
          <w:rFonts w:ascii="Arial" w:hAnsi="Arial" w:cs="Arial"/>
          <w:color w:val="000000"/>
          <w:sz w:val="22"/>
          <w:szCs w:val="22"/>
        </w:rPr>
        <w:t xml:space="preserve">that is purchased by a Member with a </w:t>
      </w:r>
      <w:r w:rsidR="00951709" w:rsidRPr="004A3C75">
        <w:rPr>
          <w:rFonts w:ascii="Arial" w:hAnsi="Arial" w:cs="Arial"/>
          <w:color w:val="000000"/>
          <w:sz w:val="22"/>
          <w:szCs w:val="22"/>
        </w:rPr>
        <w:t>mailing address</w:t>
      </w:r>
      <w:r w:rsidR="00D11C52" w:rsidRPr="004A3C75">
        <w:rPr>
          <w:rFonts w:ascii="Arial" w:hAnsi="Arial" w:cs="Arial"/>
          <w:color w:val="000000"/>
          <w:sz w:val="22"/>
          <w:szCs w:val="22"/>
        </w:rPr>
        <w:t xml:space="preserve"> </w:t>
      </w:r>
      <w:r w:rsidRPr="004A3C75">
        <w:rPr>
          <w:rFonts w:ascii="Arial" w:hAnsi="Arial" w:cs="Arial"/>
          <w:color w:val="000000"/>
          <w:sz w:val="22"/>
          <w:szCs w:val="22"/>
        </w:rPr>
        <w:t>located within the</w:t>
      </w:r>
      <w:r w:rsidR="00951709" w:rsidRPr="004A3C75">
        <w:rPr>
          <w:rFonts w:ascii="Arial" w:hAnsi="Arial" w:cs="Arial"/>
          <w:color w:val="000000"/>
          <w:sz w:val="22"/>
          <w:szCs w:val="22"/>
        </w:rPr>
        <w:t xml:space="preserve"> City, the membership fee related to an annual membership that is purchased by a </w:t>
      </w:r>
      <w:r w:rsidR="00771490" w:rsidRPr="004A3C75">
        <w:rPr>
          <w:rFonts w:ascii="Arial" w:hAnsi="Arial" w:cs="Arial"/>
          <w:color w:val="000000"/>
          <w:sz w:val="22"/>
          <w:szCs w:val="22"/>
        </w:rPr>
        <w:t>M</w:t>
      </w:r>
      <w:r w:rsidR="00951709" w:rsidRPr="004A3C75">
        <w:rPr>
          <w:rFonts w:ascii="Arial" w:hAnsi="Arial" w:cs="Arial"/>
          <w:color w:val="000000"/>
          <w:sz w:val="22"/>
          <w:szCs w:val="22"/>
        </w:rPr>
        <w:t>ember with a mailing address that is neither located within the City nor within the Village,</w:t>
      </w:r>
      <w:r w:rsidR="00D11C52" w:rsidRPr="004A3C75">
        <w:rPr>
          <w:rFonts w:ascii="Arial" w:hAnsi="Arial" w:cs="Arial"/>
          <w:color w:val="000000"/>
          <w:sz w:val="22"/>
          <w:szCs w:val="22"/>
        </w:rPr>
        <w:t xml:space="preserve"> </w:t>
      </w:r>
      <w:r w:rsidR="00FA5FF0" w:rsidRPr="004A3C75">
        <w:rPr>
          <w:rFonts w:ascii="Arial" w:hAnsi="Arial" w:cs="Arial"/>
          <w:color w:val="000000"/>
          <w:sz w:val="22"/>
          <w:szCs w:val="22"/>
        </w:rPr>
        <w:t xml:space="preserve">and </w:t>
      </w:r>
      <w:r w:rsidR="00D11C52" w:rsidRPr="004A3C75">
        <w:rPr>
          <w:rFonts w:ascii="Arial" w:hAnsi="Arial" w:cs="Arial"/>
          <w:color w:val="000000"/>
          <w:sz w:val="22"/>
          <w:szCs w:val="22"/>
        </w:rPr>
        <w:t>any overage fee</w:t>
      </w:r>
      <w:r w:rsidR="00951709" w:rsidRPr="004A3C75">
        <w:rPr>
          <w:rFonts w:ascii="Arial" w:hAnsi="Arial" w:cs="Arial"/>
          <w:color w:val="000000"/>
          <w:sz w:val="22"/>
          <w:szCs w:val="22"/>
        </w:rPr>
        <w:t>s</w:t>
      </w:r>
      <w:r w:rsidR="00D11C52" w:rsidRPr="004A3C75">
        <w:rPr>
          <w:rFonts w:ascii="Arial" w:hAnsi="Arial" w:cs="Arial"/>
          <w:color w:val="000000"/>
          <w:sz w:val="22"/>
          <w:szCs w:val="22"/>
        </w:rPr>
        <w:t xml:space="preserve"> related to such </w:t>
      </w:r>
      <w:r w:rsidR="00951709" w:rsidRPr="004A3C75">
        <w:rPr>
          <w:rFonts w:ascii="Arial" w:hAnsi="Arial" w:cs="Arial"/>
          <w:color w:val="000000"/>
          <w:sz w:val="22"/>
          <w:szCs w:val="22"/>
        </w:rPr>
        <w:t>trips that originate within the City</w:t>
      </w:r>
      <w:r w:rsidR="00D11C52" w:rsidRPr="004A3C75">
        <w:rPr>
          <w:rFonts w:ascii="Arial" w:hAnsi="Arial" w:cs="Arial"/>
          <w:color w:val="000000"/>
          <w:sz w:val="22"/>
          <w:szCs w:val="22"/>
        </w:rPr>
        <w:t xml:space="preserve">.  </w:t>
      </w:r>
    </w:p>
    <w:p w:rsidR="00E56313" w:rsidRPr="004A3C75" w:rsidRDefault="00E56313" w:rsidP="009B2A8D">
      <w:pPr>
        <w:pStyle w:val="ListParagraph"/>
        <w:ind w:left="0"/>
        <w:jc w:val="both"/>
        <w:rPr>
          <w:rFonts w:ascii="Arial" w:hAnsi="Arial" w:cs="Arial"/>
          <w:color w:val="000000"/>
          <w:sz w:val="22"/>
          <w:szCs w:val="22"/>
        </w:rPr>
      </w:pPr>
      <w:r w:rsidRPr="004A3C75">
        <w:rPr>
          <w:rFonts w:ascii="Arial" w:hAnsi="Arial" w:cs="Arial"/>
          <w:color w:val="000000"/>
          <w:sz w:val="22"/>
          <w:szCs w:val="22"/>
        </w:rPr>
        <w:tab/>
      </w:r>
      <w:r w:rsidRPr="004A3C75">
        <w:rPr>
          <w:rFonts w:ascii="Arial" w:hAnsi="Arial" w:cs="Arial"/>
          <w:color w:val="000000"/>
          <w:sz w:val="22"/>
          <w:szCs w:val="22"/>
        </w:rPr>
        <w:tab/>
        <w:t xml:space="preserve">(ii)  The Village shall be entitled to </w:t>
      </w:r>
      <w:r w:rsidR="00951709" w:rsidRPr="004A3C75">
        <w:rPr>
          <w:rFonts w:ascii="Arial" w:hAnsi="Arial" w:cs="Arial"/>
          <w:color w:val="000000"/>
          <w:sz w:val="22"/>
          <w:szCs w:val="22"/>
        </w:rPr>
        <w:t xml:space="preserve">the membership </w:t>
      </w:r>
      <w:r w:rsidRPr="004A3C75">
        <w:rPr>
          <w:rFonts w:ascii="Arial" w:hAnsi="Arial" w:cs="Arial"/>
          <w:color w:val="000000"/>
          <w:sz w:val="22"/>
          <w:szCs w:val="22"/>
        </w:rPr>
        <w:t xml:space="preserve">fee related to an annual membership that is purchased by a Member with a </w:t>
      </w:r>
      <w:r w:rsidR="00951709" w:rsidRPr="004A3C75">
        <w:rPr>
          <w:rFonts w:ascii="Arial" w:hAnsi="Arial" w:cs="Arial"/>
          <w:color w:val="000000"/>
          <w:sz w:val="22"/>
          <w:szCs w:val="22"/>
        </w:rPr>
        <w:t xml:space="preserve">mailing address </w:t>
      </w:r>
      <w:r w:rsidRPr="004A3C75">
        <w:rPr>
          <w:rFonts w:ascii="Arial" w:hAnsi="Arial" w:cs="Arial"/>
          <w:color w:val="000000"/>
          <w:sz w:val="22"/>
          <w:szCs w:val="22"/>
        </w:rPr>
        <w:t>that is located within the Village and any overage fee</w:t>
      </w:r>
      <w:r w:rsidR="00951709" w:rsidRPr="004A3C75">
        <w:rPr>
          <w:rFonts w:ascii="Arial" w:hAnsi="Arial" w:cs="Arial"/>
          <w:color w:val="000000"/>
          <w:sz w:val="22"/>
          <w:szCs w:val="22"/>
        </w:rPr>
        <w:t>s</w:t>
      </w:r>
      <w:r w:rsidRPr="004A3C75">
        <w:rPr>
          <w:rFonts w:ascii="Arial" w:hAnsi="Arial" w:cs="Arial"/>
          <w:color w:val="000000"/>
          <w:sz w:val="22"/>
          <w:szCs w:val="22"/>
        </w:rPr>
        <w:t xml:space="preserve"> related to </w:t>
      </w:r>
      <w:r w:rsidR="00951709" w:rsidRPr="004A3C75">
        <w:rPr>
          <w:rFonts w:ascii="Arial" w:hAnsi="Arial" w:cs="Arial"/>
          <w:color w:val="000000"/>
          <w:sz w:val="22"/>
          <w:szCs w:val="22"/>
        </w:rPr>
        <w:t>trips that originate within the Village</w:t>
      </w:r>
      <w:r w:rsidRPr="004A3C75">
        <w:rPr>
          <w:rFonts w:ascii="Arial" w:hAnsi="Arial" w:cs="Arial"/>
          <w:color w:val="000000"/>
          <w:sz w:val="22"/>
          <w:szCs w:val="22"/>
        </w:rPr>
        <w:t>.</w:t>
      </w:r>
    </w:p>
    <w:p w:rsidR="00D81762" w:rsidRPr="004A3C75" w:rsidRDefault="00D81762" w:rsidP="009B2A8D">
      <w:pPr>
        <w:pStyle w:val="ListParagraph"/>
        <w:ind w:left="0"/>
        <w:jc w:val="both"/>
        <w:rPr>
          <w:rFonts w:ascii="Arial" w:hAnsi="Arial" w:cs="Arial"/>
          <w:color w:val="000000"/>
          <w:sz w:val="22"/>
          <w:szCs w:val="22"/>
        </w:rPr>
      </w:pPr>
    </w:p>
    <w:p w:rsidR="00E56313" w:rsidRPr="004A3C75" w:rsidRDefault="00E56313" w:rsidP="009B2A8D">
      <w:pPr>
        <w:pStyle w:val="ListParagraph"/>
        <w:ind w:left="0"/>
        <w:jc w:val="both"/>
        <w:rPr>
          <w:rFonts w:ascii="Arial" w:hAnsi="Arial" w:cs="Arial"/>
          <w:color w:val="000000"/>
          <w:sz w:val="22"/>
          <w:szCs w:val="22"/>
        </w:rPr>
      </w:pPr>
      <w:r w:rsidRPr="004A3C75">
        <w:rPr>
          <w:rFonts w:ascii="Arial" w:hAnsi="Arial" w:cs="Arial"/>
          <w:color w:val="000000"/>
          <w:sz w:val="22"/>
          <w:szCs w:val="22"/>
        </w:rPr>
        <w:tab/>
        <w:t>(b)  24-hour Passes.</w:t>
      </w:r>
    </w:p>
    <w:p w:rsidR="008B440C" w:rsidRPr="004A3C75" w:rsidRDefault="008B440C" w:rsidP="009B2A8D">
      <w:pPr>
        <w:pStyle w:val="ListParagraph"/>
        <w:ind w:left="0"/>
        <w:jc w:val="both"/>
        <w:rPr>
          <w:rFonts w:ascii="Arial" w:hAnsi="Arial" w:cs="Arial"/>
          <w:color w:val="000000"/>
          <w:sz w:val="22"/>
          <w:szCs w:val="22"/>
        </w:rPr>
      </w:pPr>
      <w:r w:rsidRPr="004A3C75">
        <w:rPr>
          <w:rFonts w:ascii="Arial" w:hAnsi="Arial" w:cs="Arial"/>
          <w:color w:val="000000"/>
          <w:sz w:val="22"/>
          <w:szCs w:val="22"/>
        </w:rPr>
        <w:tab/>
      </w:r>
      <w:r w:rsidR="00E56313" w:rsidRPr="004A3C75">
        <w:rPr>
          <w:rFonts w:ascii="Arial" w:hAnsi="Arial" w:cs="Arial"/>
          <w:color w:val="000000"/>
          <w:sz w:val="22"/>
          <w:szCs w:val="22"/>
        </w:rPr>
        <w:tab/>
        <w:t>(</w:t>
      </w:r>
      <w:proofErr w:type="spellStart"/>
      <w:r w:rsidR="00E56313" w:rsidRPr="004A3C75">
        <w:rPr>
          <w:rFonts w:ascii="Arial" w:hAnsi="Arial" w:cs="Arial"/>
          <w:color w:val="000000"/>
          <w:sz w:val="22"/>
          <w:szCs w:val="22"/>
        </w:rPr>
        <w:t>i</w:t>
      </w:r>
      <w:proofErr w:type="spellEnd"/>
      <w:r w:rsidR="00E56313" w:rsidRPr="004A3C75">
        <w:rPr>
          <w:rFonts w:ascii="Arial" w:hAnsi="Arial" w:cs="Arial"/>
          <w:color w:val="000000"/>
          <w:sz w:val="22"/>
          <w:szCs w:val="22"/>
        </w:rPr>
        <w:t xml:space="preserve">) </w:t>
      </w:r>
      <w:r w:rsidR="00D11C52" w:rsidRPr="004A3C75">
        <w:rPr>
          <w:rFonts w:ascii="Arial" w:hAnsi="Arial" w:cs="Arial"/>
          <w:color w:val="000000"/>
          <w:sz w:val="22"/>
          <w:szCs w:val="22"/>
        </w:rPr>
        <w:t>The City shall be entitled to the fee</w:t>
      </w:r>
      <w:r w:rsidR="00951709" w:rsidRPr="004A3C75">
        <w:rPr>
          <w:rFonts w:ascii="Arial" w:hAnsi="Arial" w:cs="Arial"/>
          <w:color w:val="000000"/>
          <w:sz w:val="22"/>
          <w:szCs w:val="22"/>
        </w:rPr>
        <w:t xml:space="preserve"> related to </w:t>
      </w:r>
      <w:r w:rsidR="00FA5FF0" w:rsidRPr="004A3C75">
        <w:rPr>
          <w:rFonts w:ascii="Arial" w:hAnsi="Arial" w:cs="Arial"/>
          <w:color w:val="000000"/>
          <w:sz w:val="22"/>
          <w:szCs w:val="22"/>
        </w:rPr>
        <w:t xml:space="preserve">any </w:t>
      </w:r>
      <w:r w:rsidR="00D11C52" w:rsidRPr="004A3C75">
        <w:rPr>
          <w:rFonts w:ascii="Arial" w:hAnsi="Arial" w:cs="Arial"/>
          <w:color w:val="000000"/>
          <w:sz w:val="22"/>
          <w:szCs w:val="22"/>
        </w:rPr>
        <w:t>24-hour pass</w:t>
      </w:r>
      <w:r w:rsidRPr="004A3C75">
        <w:rPr>
          <w:rFonts w:ascii="Arial" w:hAnsi="Arial" w:cs="Arial"/>
          <w:color w:val="000000"/>
          <w:sz w:val="22"/>
          <w:szCs w:val="22"/>
        </w:rPr>
        <w:t xml:space="preserve"> </w:t>
      </w:r>
      <w:r w:rsidR="00D11C52" w:rsidRPr="004A3C75">
        <w:rPr>
          <w:rFonts w:ascii="Arial" w:hAnsi="Arial" w:cs="Arial"/>
          <w:color w:val="000000"/>
          <w:sz w:val="22"/>
          <w:szCs w:val="22"/>
        </w:rPr>
        <w:t>that is purchased within the City</w:t>
      </w:r>
      <w:r w:rsidR="00137F6E" w:rsidRPr="004A3C75">
        <w:rPr>
          <w:rFonts w:ascii="Arial" w:hAnsi="Arial" w:cs="Arial"/>
          <w:color w:val="000000"/>
          <w:sz w:val="22"/>
          <w:szCs w:val="22"/>
        </w:rPr>
        <w:t xml:space="preserve"> and</w:t>
      </w:r>
      <w:r w:rsidR="00D11C52" w:rsidRPr="004A3C75">
        <w:rPr>
          <w:rFonts w:ascii="Arial" w:hAnsi="Arial" w:cs="Arial"/>
          <w:color w:val="000000"/>
          <w:sz w:val="22"/>
          <w:szCs w:val="22"/>
        </w:rPr>
        <w:t xml:space="preserve"> any overage fee</w:t>
      </w:r>
      <w:r w:rsidR="00137F6E" w:rsidRPr="004A3C75">
        <w:rPr>
          <w:rFonts w:ascii="Arial" w:hAnsi="Arial" w:cs="Arial"/>
          <w:color w:val="000000"/>
          <w:sz w:val="22"/>
          <w:szCs w:val="22"/>
        </w:rPr>
        <w:t>s</w:t>
      </w:r>
      <w:r w:rsidR="00D11C52" w:rsidRPr="004A3C75">
        <w:rPr>
          <w:rFonts w:ascii="Arial" w:hAnsi="Arial" w:cs="Arial"/>
          <w:color w:val="000000"/>
          <w:sz w:val="22"/>
          <w:szCs w:val="22"/>
        </w:rPr>
        <w:t xml:space="preserve"> related to such 24-hour pass</w:t>
      </w:r>
      <w:r w:rsidR="00137F6E" w:rsidRPr="004A3C75">
        <w:rPr>
          <w:rFonts w:ascii="Arial" w:hAnsi="Arial" w:cs="Arial"/>
          <w:color w:val="000000"/>
          <w:sz w:val="22"/>
          <w:szCs w:val="22"/>
        </w:rPr>
        <w:t xml:space="preserve"> for trips that originate within the City</w:t>
      </w:r>
      <w:r w:rsidR="00D11C52" w:rsidRPr="004A3C75">
        <w:rPr>
          <w:rFonts w:ascii="Arial" w:hAnsi="Arial" w:cs="Arial"/>
          <w:color w:val="000000"/>
          <w:sz w:val="22"/>
          <w:szCs w:val="22"/>
        </w:rPr>
        <w:t>.</w:t>
      </w:r>
    </w:p>
    <w:p w:rsidR="00E56313" w:rsidRPr="004A3C75" w:rsidRDefault="00E56313" w:rsidP="009B2A8D">
      <w:pPr>
        <w:pStyle w:val="ListParagraph"/>
        <w:ind w:left="0"/>
        <w:jc w:val="both"/>
        <w:rPr>
          <w:rFonts w:ascii="Arial" w:hAnsi="Arial" w:cs="Arial"/>
          <w:color w:val="000000"/>
          <w:sz w:val="22"/>
          <w:szCs w:val="22"/>
        </w:rPr>
      </w:pPr>
      <w:r w:rsidRPr="004A3C75">
        <w:rPr>
          <w:rFonts w:ascii="Arial" w:hAnsi="Arial" w:cs="Arial"/>
          <w:color w:val="000000"/>
          <w:sz w:val="22"/>
          <w:szCs w:val="22"/>
        </w:rPr>
        <w:tab/>
      </w:r>
      <w:r w:rsidRPr="004A3C75">
        <w:rPr>
          <w:rFonts w:ascii="Arial" w:hAnsi="Arial" w:cs="Arial"/>
          <w:color w:val="000000"/>
          <w:sz w:val="22"/>
          <w:szCs w:val="22"/>
        </w:rPr>
        <w:tab/>
        <w:t>(ii)  The Village shall be entitled to the fee</w:t>
      </w:r>
      <w:r w:rsidR="00137F6E" w:rsidRPr="004A3C75">
        <w:rPr>
          <w:rFonts w:ascii="Arial" w:hAnsi="Arial" w:cs="Arial"/>
          <w:color w:val="000000"/>
          <w:sz w:val="22"/>
          <w:szCs w:val="22"/>
        </w:rPr>
        <w:t>s</w:t>
      </w:r>
      <w:r w:rsidRPr="004A3C75">
        <w:rPr>
          <w:rFonts w:ascii="Arial" w:hAnsi="Arial" w:cs="Arial"/>
          <w:color w:val="000000"/>
          <w:sz w:val="22"/>
          <w:szCs w:val="22"/>
        </w:rPr>
        <w:t xml:space="preserve"> related to a</w:t>
      </w:r>
      <w:r w:rsidR="00FA5FF0" w:rsidRPr="004A3C75">
        <w:rPr>
          <w:rFonts w:ascii="Arial" w:hAnsi="Arial" w:cs="Arial"/>
          <w:color w:val="000000"/>
          <w:sz w:val="22"/>
          <w:szCs w:val="22"/>
        </w:rPr>
        <w:t>ny</w:t>
      </w:r>
      <w:r w:rsidRPr="004A3C75">
        <w:rPr>
          <w:rFonts w:ascii="Arial" w:hAnsi="Arial" w:cs="Arial"/>
          <w:color w:val="000000"/>
          <w:sz w:val="22"/>
          <w:szCs w:val="22"/>
        </w:rPr>
        <w:t xml:space="preserve"> 24-hour pass that is purchased within the Village and any overage fee</w:t>
      </w:r>
      <w:r w:rsidR="00137F6E" w:rsidRPr="004A3C75">
        <w:rPr>
          <w:rFonts w:ascii="Arial" w:hAnsi="Arial" w:cs="Arial"/>
          <w:color w:val="000000"/>
          <w:sz w:val="22"/>
          <w:szCs w:val="22"/>
        </w:rPr>
        <w:t>s</w:t>
      </w:r>
      <w:r w:rsidRPr="004A3C75">
        <w:rPr>
          <w:rFonts w:ascii="Arial" w:hAnsi="Arial" w:cs="Arial"/>
          <w:color w:val="000000"/>
          <w:sz w:val="22"/>
          <w:szCs w:val="22"/>
        </w:rPr>
        <w:t xml:space="preserve"> related to such 24-hour pass</w:t>
      </w:r>
      <w:r w:rsidR="00137F6E" w:rsidRPr="004A3C75">
        <w:rPr>
          <w:rFonts w:ascii="Arial" w:hAnsi="Arial" w:cs="Arial"/>
          <w:color w:val="000000"/>
          <w:sz w:val="22"/>
          <w:szCs w:val="22"/>
        </w:rPr>
        <w:t xml:space="preserve"> for trips that originate within the Village</w:t>
      </w:r>
      <w:r w:rsidRPr="004A3C75">
        <w:rPr>
          <w:rFonts w:ascii="Arial" w:hAnsi="Arial" w:cs="Arial"/>
          <w:color w:val="000000"/>
          <w:sz w:val="22"/>
          <w:szCs w:val="22"/>
        </w:rPr>
        <w:t>.</w:t>
      </w:r>
    </w:p>
    <w:p w:rsidR="00D81762" w:rsidRPr="004A3C75" w:rsidRDefault="00D81762" w:rsidP="009B2A8D">
      <w:pPr>
        <w:pStyle w:val="ListParagraph"/>
        <w:ind w:left="0"/>
        <w:jc w:val="both"/>
        <w:rPr>
          <w:rFonts w:ascii="Arial" w:hAnsi="Arial" w:cs="Arial"/>
          <w:color w:val="000000"/>
          <w:sz w:val="22"/>
          <w:szCs w:val="22"/>
        </w:rPr>
      </w:pPr>
    </w:p>
    <w:p w:rsidR="00E56313" w:rsidRPr="004A3C75" w:rsidRDefault="00D11C52" w:rsidP="009B2A8D">
      <w:pPr>
        <w:pStyle w:val="ListParagraph"/>
        <w:ind w:left="0"/>
        <w:jc w:val="both"/>
        <w:rPr>
          <w:rFonts w:ascii="Arial" w:hAnsi="Arial" w:cs="Arial"/>
          <w:color w:val="000000"/>
          <w:sz w:val="22"/>
          <w:szCs w:val="22"/>
        </w:rPr>
      </w:pPr>
      <w:r w:rsidRPr="004A3C75">
        <w:rPr>
          <w:rFonts w:ascii="Arial" w:hAnsi="Arial" w:cs="Arial"/>
          <w:color w:val="000000"/>
          <w:sz w:val="22"/>
          <w:szCs w:val="22"/>
        </w:rPr>
        <w:tab/>
        <w:t xml:space="preserve">(c)  </w:t>
      </w:r>
      <w:r w:rsidR="00E56313" w:rsidRPr="004A3C75">
        <w:rPr>
          <w:rFonts w:ascii="Arial" w:hAnsi="Arial" w:cs="Arial"/>
          <w:color w:val="000000"/>
          <w:sz w:val="22"/>
          <w:szCs w:val="22"/>
        </w:rPr>
        <w:t>Gift Memberships</w:t>
      </w:r>
      <w:r w:rsidR="00137F6E" w:rsidRPr="004A3C75">
        <w:rPr>
          <w:rFonts w:ascii="Arial" w:hAnsi="Arial" w:cs="Arial"/>
          <w:color w:val="000000"/>
          <w:sz w:val="22"/>
          <w:szCs w:val="22"/>
        </w:rPr>
        <w:t xml:space="preserve"> and Gift 24-Hour Passes</w:t>
      </w:r>
      <w:r w:rsidR="00E56313" w:rsidRPr="004A3C75">
        <w:rPr>
          <w:rFonts w:ascii="Arial" w:hAnsi="Arial" w:cs="Arial"/>
          <w:color w:val="000000"/>
          <w:sz w:val="22"/>
          <w:szCs w:val="22"/>
        </w:rPr>
        <w:t>.</w:t>
      </w:r>
    </w:p>
    <w:p w:rsidR="00D11C52" w:rsidRPr="004A3C75" w:rsidRDefault="00E56313" w:rsidP="009B2A8D">
      <w:pPr>
        <w:pStyle w:val="ListParagraph"/>
        <w:ind w:left="0"/>
        <w:jc w:val="both"/>
        <w:rPr>
          <w:rFonts w:ascii="Arial" w:hAnsi="Arial" w:cs="Arial"/>
          <w:color w:val="000000"/>
          <w:sz w:val="22"/>
          <w:szCs w:val="22"/>
        </w:rPr>
      </w:pPr>
      <w:r w:rsidRPr="004A3C75">
        <w:rPr>
          <w:rFonts w:ascii="Arial" w:hAnsi="Arial" w:cs="Arial"/>
          <w:color w:val="000000"/>
          <w:sz w:val="22"/>
          <w:szCs w:val="22"/>
        </w:rPr>
        <w:tab/>
      </w:r>
      <w:r w:rsidRPr="004A3C75">
        <w:rPr>
          <w:rFonts w:ascii="Arial" w:hAnsi="Arial" w:cs="Arial"/>
          <w:color w:val="000000"/>
          <w:sz w:val="22"/>
          <w:szCs w:val="22"/>
        </w:rPr>
        <w:tab/>
        <w:t>(</w:t>
      </w:r>
      <w:proofErr w:type="spellStart"/>
      <w:r w:rsidRPr="004A3C75">
        <w:rPr>
          <w:rFonts w:ascii="Arial" w:hAnsi="Arial" w:cs="Arial"/>
          <w:color w:val="000000"/>
          <w:sz w:val="22"/>
          <w:szCs w:val="22"/>
        </w:rPr>
        <w:t>i</w:t>
      </w:r>
      <w:proofErr w:type="spellEnd"/>
      <w:r w:rsidRPr="004A3C75">
        <w:rPr>
          <w:rFonts w:ascii="Arial" w:hAnsi="Arial" w:cs="Arial"/>
          <w:color w:val="000000"/>
          <w:sz w:val="22"/>
          <w:szCs w:val="22"/>
        </w:rPr>
        <w:t>)  The City shall be en</w:t>
      </w:r>
      <w:r w:rsidR="00020CA2">
        <w:rPr>
          <w:rFonts w:ascii="Arial" w:hAnsi="Arial" w:cs="Arial"/>
          <w:color w:val="000000"/>
          <w:sz w:val="22"/>
          <w:szCs w:val="22"/>
        </w:rPr>
        <w:t>titled to the fee related to a Gift M</w:t>
      </w:r>
      <w:r w:rsidRPr="004A3C75">
        <w:rPr>
          <w:rFonts w:ascii="Arial" w:hAnsi="Arial" w:cs="Arial"/>
          <w:color w:val="000000"/>
          <w:sz w:val="22"/>
          <w:szCs w:val="22"/>
        </w:rPr>
        <w:t>embership</w:t>
      </w:r>
      <w:r w:rsidR="00137F6E" w:rsidRPr="004A3C75">
        <w:rPr>
          <w:rFonts w:ascii="Arial" w:hAnsi="Arial" w:cs="Arial"/>
          <w:color w:val="000000"/>
          <w:sz w:val="22"/>
          <w:szCs w:val="22"/>
        </w:rPr>
        <w:t xml:space="preserve"> or </w:t>
      </w:r>
      <w:r w:rsidR="00020CA2">
        <w:rPr>
          <w:rFonts w:ascii="Arial" w:hAnsi="Arial" w:cs="Arial"/>
          <w:color w:val="000000"/>
          <w:sz w:val="22"/>
          <w:szCs w:val="22"/>
        </w:rPr>
        <w:t>G</w:t>
      </w:r>
      <w:r w:rsidR="00137F6E" w:rsidRPr="004A3C75">
        <w:rPr>
          <w:rFonts w:ascii="Arial" w:hAnsi="Arial" w:cs="Arial"/>
          <w:color w:val="000000"/>
          <w:sz w:val="22"/>
          <w:szCs w:val="22"/>
        </w:rPr>
        <w:t>ift 24-hour pass</w:t>
      </w:r>
      <w:r w:rsidRPr="004A3C75">
        <w:rPr>
          <w:rFonts w:ascii="Arial" w:hAnsi="Arial" w:cs="Arial"/>
          <w:color w:val="000000"/>
          <w:sz w:val="22"/>
          <w:szCs w:val="22"/>
        </w:rPr>
        <w:t xml:space="preserve"> is </w:t>
      </w:r>
      <w:r w:rsidR="00137F6E" w:rsidRPr="004A3C75">
        <w:rPr>
          <w:rFonts w:ascii="Arial" w:hAnsi="Arial" w:cs="Arial"/>
          <w:color w:val="000000"/>
          <w:sz w:val="22"/>
          <w:szCs w:val="22"/>
        </w:rPr>
        <w:t xml:space="preserve">activated </w:t>
      </w:r>
      <w:r w:rsidR="00771490" w:rsidRPr="004A3C75">
        <w:rPr>
          <w:rFonts w:ascii="Arial" w:hAnsi="Arial" w:cs="Arial"/>
          <w:color w:val="000000"/>
          <w:sz w:val="22"/>
          <w:szCs w:val="22"/>
        </w:rPr>
        <w:t>by a M</w:t>
      </w:r>
      <w:r w:rsidRPr="004A3C75">
        <w:rPr>
          <w:rFonts w:ascii="Arial" w:hAnsi="Arial" w:cs="Arial"/>
          <w:color w:val="000000"/>
          <w:sz w:val="22"/>
          <w:szCs w:val="22"/>
        </w:rPr>
        <w:t xml:space="preserve">ember with a </w:t>
      </w:r>
      <w:r w:rsidR="00137F6E" w:rsidRPr="004A3C75">
        <w:rPr>
          <w:rFonts w:ascii="Arial" w:hAnsi="Arial" w:cs="Arial"/>
          <w:color w:val="000000"/>
          <w:sz w:val="22"/>
          <w:szCs w:val="22"/>
        </w:rPr>
        <w:t>mailing address</w:t>
      </w:r>
      <w:r w:rsidRPr="004A3C75">
        <w:rPr>
          <w:rFonts w:ascii="Arial" w:hAnsi="Arial" w:cs="Arial"/>
          <w:color w:val="000000"/>
          <w:sz w:val="22"/>
          <w:szCs w:val="22"/>
        </w:rPr>
        <w:t xml:space="preserve"> located</w:t>
      </w:r>
      <w:r w:rsidR="00771490" w:rsidRPr="004A3C75">
        <w:rPr>
          <w:rFonts w:ascii="Arial" w:hAnsi="Arial" w:cs="Arial"/>
          <w:color w:val="000000"/>
          <w:sz w:val="22"/>
          <w:szCs w:val="22"/>
        </w:rPr>
        <w:t xml:space="preserve"> within the City, and by a M</w:t>
      </w:r>
      <w:r w:rsidRPr="004A3C75">
        <w:rPr>
          <w:rFonts w:ascii="Arial" w:hAnsi="Arial" w:cs="Arial"/>
          <w:color w:val="000000"/>
          <w:sz w:val="22"/>
          <w:szCs w:val="22"/>
        </w:rPr>
        <w:t xml:space="preserve">ember with a </w:t>
      </w:r>
      <w:r w:rsidR="00B3407B" w:rsidRPr="004A3C75">
        <w:rPr>
          <w:rFonts w:ascii="Arial" w:hAnsi="Arial" w:cs="Arial"/>
          <w:color w:val="000000"/>
          <w:sz w:val="22"/>
          <w:szCs w:val="22"/>
        </w:rPr>
        <w:t xml:space="preserve">mailing address </w:t>
      </w:r>
      <w:r w:rsidRPr="004A3C75">
        <w:rPr>
          <w:rFonts w:ascii="Arial" w:hAnsi="Arial" w:cs="Arial"/>
          <w:color w:val="000000"/>
          <w:sz w:val="22"/>
          <w:szCs w:val="22"/>
        </w:rPr>
        <w:t>that is neither located within the City nor within the Village.</w:t>
      </w:r>
      <w:r w:rsidR="00D11C52" w:rsidRPr="004A3C75">
        <w:rPr>
          <w:rFonts w:ascii="Arial" w:hAnsi="Arial" w:cs="Arial"/>
          <w:color w:val="000000"/>
          <w:sz w:val="22"/>
          <w:szCs w:val="22"/>
        </w:rPr>
        <w:t xml:space="preserve">  </w:t>
      </w:r>
    </w:p>
    <w:p w:rsidR="00E56313" w:rsidRPr="004A3C75" w:rsidRDefault="00E56313" w:rsidP="009B2A8D">
      <w:pPr>
        <w:pStyle w:val="ListParagraph"/>
        <w:ind w:left="0"/>
        <w:jc w:val="both"/>
        <w:rPr>
          <w:rFonts w:ascii="Arial" w:hAnsi="Arial" w:cs="Arial"/>
          <w:color w:val="000000"/>
          <w:sz w:val="22"/>
          <w:szCs w:val="22"/>
        </w:rPr>
      </w:pPr>
      <w:r w:rsidRPr="004A3C75">
        <w:rPr>
          <w:rFonts w:ascii="Arial" w:hAnsi="Arial" w:cs="Arial"/>
          <w:color w:val="000000"/>
          <w:sz w:val="22"/>
          <w:szCs w:val="22"/>
        </w:rPr>
        <w:tab/>
      </w:r>
      <w:r w:rsidRPr="004A3C75">
        <w:rPr>
          <w:rFonts w:ascii="Arial" w:hAnsi="Arial" w:cs="Arial"/>
          <w:color w:val="000000"/>
          <w:sz w:val="22"/>
          <w:szCs w:val="22"/>
        </w:rPr>
        <w:tab/>
        <w:t xml:space="preserve">(ii) The Village shall be entitled to the fee related to a gift membership </w:t>
      </w:r>
      <w:r w:rsidR="00B3407B" w:rsidRPr="004A3C75">
        <w:rPr>
          <w:rFonts w:ascii="Arial" w:hAnsi="Arial" w:cs="Arial"/>
          <w:color w:val="000000"/>
          <w:sz w:val="22"/>
          <w:szCs w:val="22"/>
        </w:rPr>
        <w:t>or a gift 24-hour pass t</w:t>
      </w:r>
      <w:r w:rsidRPr="004A3C75">
        <w:rPr>
          <w:rFonts w:ascii="Arial" w:hAnsi="Arial" w:cs="Arial"/>
          <w:color w:val="000000"/>
          <w:sz w:val="22"/>
          <w:szCs w:val="22"/>
        </w:rPr>
        <w:t xml:space="preserve">hat is </w:t>
      </w:r>
      <w:r w:rsidR="00771490" w:rsidRPr="004A3C75">
        <w:rPr>
          <w:rFonts w:ascii="Arial" w:hAnsi="Arial" w:cs="Arial"/>
          <w:color w:val="000000"/>
          <w:sz w:val="22"/>
          <w:szCs w:val="22"/>
        </w:rPr>
        <w:t>activated by a M</w:t>
      </w:r>
      <w:r w:rsidRPr="004A3C75">
        <w:rPr>
          <w:rFonts w:ascii="Arial" w:hAnsi="Arial" w:cs="Arial"/>
          <w:color w:val="000000"/>
          <w:sz w:val="22"/>
          <w:szCs w:val="22"/>
        </w:rPr>
        <w:t xml:space="preserve">ember with a </w:t>
      </w:r>
      <w:r w:rsidR="00B3407B" w:rsidRPr="004A3C75">
        <w:rPr>
          <w:rFonts w:ascii="Arial" w:hAnsi="Arial" w:cs="Arial"/>
          <w:color w:val="000000"/>
          <w:sz w:val="22"/>
          <w:szCs w:val="22"/>
        </w:rPr>
        <w:t xml:space="preserve">mailing address </w:t>
      </w:r>
      <w:r w:rsidRPr="004A3C75">
        <w:rPr>
          <w:rFonts w:ascii="Arial" w:hAnsi="Arial" w:cs="Arial"/>
          <w:color w:val="000000"/>
          <w:sz w:val="22"/>
          <w:szCs w:val="22"/>
        </w:rPr>
        <w:t>located within the Village.</w:t>
      </w:r>
    </w:p>
    <w:p w:rsidR="00D81762" w:rsidRPr="004A3C75" w:rsidRDefault="00D81762" w:rsidP="009B2A8D">
      <w:pPr>
        <w:pStyle w:val="ListParagraph"/>
        <w:ind w:left="0"/>
        <w:jc w:val="both"/>
        <w:rPr>
          <w:rFonts w:ascii="Arial" w:hAnsi="Arial" w:cs="Arial"/>
          <w:color w:val="000000"/>
          <w:sz w:val="22"/>
          <w:szCs w:val="22"/>
        </w:rPr>
      </w:pPr>
    </w:p>
    <w:p w:rsidR="00E56313" w:rsidRPr="004A3C75" w:rsidRDefault="00E56313" w:rsidP="009B2A8D">
      <w:pPr>
        <w:pStyle w:val="ListParagraph"/>
        <w:ind w:left="0"/>
        <w:jc w:val="both"/>
        <w:rPr>
          <w:rFonts w:ascii="Arial" w:hAnsi="Arial" w:cs="Arial"/>
          <w:color w:val="000000"/>
          <w:sz w:val="22"/>
          <w:szCs w:val="22"/>
        </w:rPr>
      </w:pPr>
      <w:r w:rsidRPr="004A3C75">
        <w:rPr>
          <w:rFonts w:ascii="Arial" w:hAnsi="Arial" w:cs="Arial"/>
          <w:color w:val="000000"/>
          <w:sz w:val="22"/>
          <w:szCs w:val="22"/>
        </w:rPr>
        <w:tab/>
        <w:t xml:space="preserve">(d)  Notwithstanding the foregoing in subsection (c) above, </w:t>
      </w:r>
      <w:r w:rsidR="007100B1" w:rsidRPr="004A3C75">
        <w:rPr>
          <w:rFonts w:ascii="Arial" w:hAnsi="Arial" w:cs="Arial"/>
          <w:color w:val="000000"/>
          <w:sz w:val="22"/>
          <w:szCs w:val="22"/>
        </w:rPr>
        <w:t xml:space="preserve">if a </w:t>
      </w:r>
      <w:r w:rsidR="00B3407B" w:rsidRPr="004A3C75">
        <w:rPr>
          <w:rFonts w:ascii="Arial" w:hAnsi="Arial" w:cs="Arial"/>
          <w:color w:val="000000"/>
          <w:sz w:val="22"/>
          <w:szCs w:val="22"/>
        </w:rPr>
        <w:t>Gift 2</w:t>
      </w:r>
      <w:r w:rsidR="007100B1" w:rsidRPr="004A3C75">
        <w:rPr>
          <w:rFonts w:ascii="Arial" w:hAnsi="Arial" w:cs="Arial"/>
          <w:color w:val="000000"/>
          <w:sz w:val="22"/>
          <w:szCs w:val="22"/>
        </w:rPr>
        <w:t>4-hour Pass or Gift Membership is not activated within six months of the date of purchase</w:t>
      </w:r>
      <w:r w:rsidR="006A00E5" w:rsidRPr="004A3C75">
        <w:rPr>
          <w:rFonts w:ascii="Arial" w:hAnsi="Arial" w:cs="Arial"/>
          <w:color w:val="000000"/>
          <w:sz w:val="22"/>
          <w:szCs w:val="22"/>
        </w:rPr>
        <w:t xml:space="preserve"> (the “</w:t>
      </w:r>
      <w:proofErr w:type="spellStart"/>
      <w:r w:rsidR="006A00E5" w:rsidRPr="004A3C75">
        <w:rPr>
          <w:rFonts w:ascii="Arial" w:hAnsi="Arial" w:cs="Arial"/>
          <w:color w:val="000000"/>
          <w:sz w:val="22"/>
          <w:szCs w:val="22"/>
        </w:rPr>
        <w:t>Unactivated</w:t>
      </w:r>
      <w:proofErr w:type="spellEnd"/>
      <w:r w:rsidR="006A00E5" w:rsidRPr="004A3C75">
        <w:rPr>
          <w:rFonts w:ascii="Arial" w:hAnsi="Arial" w:cs="Arial"/>
          <w:color w:val="000000"/>
          <w:sz w:val="22"/>
          <w:szCs w:val="22"/>
        </w:rPr>
        <w:t xml:space="preserve"> </w:t>
      </w:r>
      <w:r w:rsidR="006A00E5" w:rsidRPr="004A3C75">
        <w:rPr>
          <w:rFonts w:ascii="Arial" w:hAnsi="Arial" w:cs="Arial"/>
          <w:color w:val="000000"/>
          <w:sz w:val="22"/>
          <w:szCs w:val="22"/>
        </w:rPr>
        <w:lastRenderedPageBreak/>
        <w:t>Membership”)</w:t>
      </w:r>
      <w:r w:rsidR="007100B1" w:rsidRPr="004A3C75">
        <w:rPr>
          <w:rFonts w:ascii="Arial" w:hAnsi="Arial" w:cs="Arial"/>
          <w:color w:val="000000"/>
          <w:sz w:val="22"/>
          <w:szCs w:val="22"/>
        </w:rPr>
        <w:t>, e</w:t>
      </w:r>
      <w:r w:rsidR="00B3407B" w:rsidRPr="004A3C75">
        <w:rPr>
          <w:rFonts w:ascii="Arial" w:hAnsi="Arial" w:cs="Arial"/>
          <w:color w:val="000000"/>
          <w:sz w:val="22"/>
          <w:szCs w:val="22"/>
        </w:rPr>
        <w:t>ach Party shall be entitled to the</w:t>
      </w:r>
      <w:r w:rsidR="007100B1" w:rsidRPr="004A3C75">
        <w:rPr>
          <w:rFonts w:ascii="Arial" w:hAnsi="Arial" w:cs="Arial"/>
          <w:color w:val="000000"/>
          <w:sz w:val="22"/>
          <w:szCs w:val="22"/>
        </w:rPr>
        <w:t xml:space="preserve"> </w:t>
      </w:r>
      <w:r w:rsidR="006A00E5" w:rsidRPr="004A3C75">
        <w:rPr>
          <w:rFonts w:ascii="Arial" w:hAnsi="Arial" w:cs="Arial"/>
          <w:color w:val="000000"/>
          <w:sz w:val="22"/>
          <w:szCs w:val="22"/>
        </w:rPr>
        <w:t>share</w:t>
      </w:r>
      <w:r w:rsidR="007100B1" w:rsidRPr="004A3C75">
        <w:rPr>
          <w:rFonts w:ascii="Arial" w:hAnsi="Arial" w:cs="Arial"/>
          <w:color w:val="000000"/>
          <w:sz w:val="22"/>
          <w:szCs w:val="22"/>
        </w:rPr>
        <w:t xml:space="preserve"> of the </w:t>
      </w:r>
      <w:proofErr w:type="spellStart"/>
      <w:r w:rsidR="007100B1" w:rsidRPr="004A3C75">
        <w:rPr>
          <w:rFonts w:ascii="Arial" w:hAnsi="Arial" w:cs="Arial"/>
          <w:color w:val="000000"/>
          <w:sz w:val="22"/>
          <w:szCs w:val="22"/>
        </w:rPr>
        <w:t>Unactivated</w:t>
      </w:r>
      <w:proofErr w:type="spellEnd"/>
      <w:r w:rsidR="007100B1" w:rsidRPr="004A3C75">
        <w:rPr>
          <w:rFonts w:ascii="Arial" w:hAnsi="Arial" w:cs="Arial"/>
          <w:color w:val="000000"/>
          <w:sz w:val="22"/>
          <w:szCs w:val="22"/>
        </w:rPr>
        <w:t xml:space="preserve"> Membership fee </w:t>
      </w:r>
      <w:r w:rsidR="00B3407B" w:rsidRPr="004A3C75">
        <w:rPr>
          <w:rFonts w:ascii="Arial" w:hAnsi="Arial" w:cs="Arial"/>
          <w:color w:val="000000"/>
          <w:sz w:val="22"/>
          <w:szCs w:val="22"/>
        </w:rPr>
        <w:t xml:space="preserve">that is </w:t>
      </w:r>
      <w:r w:rsidR="006A00E5" w:rsidRPr="004A3C75">
        <w:rPr>
          <w:rFonts w:ascii="Arial" w:hAnsi="Arial" w:cs="Arial"/>
          <w:color w:val="000000"/>
          <w:sz w:val="22"/>
          <w:szCs w:val="22"/>
        </w:rPr>
        <w:t xml:space="preserve">in proportion to </w:t>
      </w:r>
      <w:r w:rsidR="00FA5FF0" w:rsidRPr="004A3C75">
        <w:rPr>
          <w:rFonts w:ascii="Arial" w:hAnsi="Arial" w:cs="Arial"/>
          <w:color w:val="000000"/>
          <w:sz w:val="22"/>
          <w:szCs w:val="22"/>
        </w:rPr>
        <w:t>the number of docking points in a particular jurisdiction divided by the number of docking points in the Entire System.</w:t>
      </w:r>
    </w:p>
    <w:p w:rsidR="00D81762" w:rsidRPr="004A3C75" w:rsidRDefault="00D81762" w:rsidP="009B2A8D">
      <w:pPr>
        <w:pStyle w:val="ListParagraph"/>
        <w:ind w:left="0"/>
        <w:jc w:val="both"/>
        <w:rPr>
          <w:rFonts w:ascii="Arial" w:hAnsi="Arial" w:cs="Arial"/>
          <w:b/>
          <w:color w:val="000000"/>
          <w:sz w:val="22"/>
          <w:szCs w:val="22"/>
        </w:rPr>
      </w:pPr>
    </w:p>
    <w:p w:rsidR="0053751F" w:rsidRPr="004A3C75" w:rsidRDefault="000672A4" w:rsidP="0053751F">
      <w:pPr>
        <w:pStyle w:val="ListParagraph"/>
        <w:ind w:left="0"/>
        <w:jc w:val="both"/>
        <w:rPr>
          <w:rFonts w:ascii="Arial" w:hAnsi="Arial" w:cs="Arial"/>
          <w:color w:val="000000"/>
          <w:sz w:val="22"/>
          <w:szCs w:val="22"/>
        </w:rPr>
      </w:pPr>
      <w:r w:rsidRPr="004A3C75">
        <w:rPr>
          <w:rFonts w:ascii="Arial" w:hAnsi="Arial" w:cs="Arial"/>
          <w:color w:val="000000"/>
          <w:sz w:val="22"/>
          <w:szCs w:val="22"/>
        </w:rPr>
        <w:tab/>
      </w:r>
      <w:r w:rsidR="004A469C">
        <w:rPr>
          <w:rFonts w:ascii="Arial" w:hAnsi="Arial" w:cs="Arial"/>
          <w:color w:val="000000"/>
          <w:sz w:val="22"/>
          <w:szCs w:val="22"/>
        </w:rPr>
        <w:t>2</w:t>
      </w:r>
      <w:r w:rsidR="0053751F" w:rsidRPr="004A3C75">
        <w:rPr>
          <w:rFonts w:ascii="Arial" w:hAnsi="Arial" w:cs="Arial"/>
          <w:color w:val="000000"/>
          <w:sz w:val="22"/>
          <w:szCs w:val="22"/>
        </w:rPr>
        <w:t>.</w:t>
      </w:r>
      <w:r w:rsidR="0053751F" w:rsidRPr="004A3C75">
        <w:rPr>
          <w:rFonts w:ascii="Arial" w:hAnsi="Arial" w:cs="Arial"/>
          <w:color w:val="000000"/>
          <w:sz w:val="22"/>
          <w:szCs w:val="22"/>
        </w:rPr>
        <w:tab/>
      </w:r>
      <w:r w:rsidR="004A469C">
        <w:rPr>
          <w:rFonts w:ascii="Arial" w:hAnsi="Arial" w:cs="Arial"/>
          <w:color w:val="000000"/>
          <w:sz w:val="22"/>
          <w:szCs w:val="22"/>
        </w:rPr>
        <w:t>Licensed Merchandise</w:t>
      </w:r>
      <w:r w:rsidR="0053751F" w:rsidRPr="004A3C75">
        <w:rPr>
          <w:rFonts w:ascii="Arial" w:hAnsi="Arial" w:cs="Arial"/>
          <w:color w:val="000000"/>
          <w:sz w:val="22"/>
          <w:szCs w:val="22"/>
        </w:rPr>
        <w:t xml:space="preserve">  </w:t>
      </w:r>
    </w:p>
    <w:p w:rsidR="0053751F" w:rsidRDefault="0053751F" w:rsidP="0053751F">
      <w:pPr>
        <w:pStyle w:val="ListParagraph"/>
        <w:ind w:left="0"/>
        <w:jc w:val="both"/>
        <w:rPr>
          <w:rFonts w:ascii="Arial" w:hAnsi="Arial" w:cs="Arial"/>
          <w:color w:val="000000"/>
          <w:sz w:val="22"/>
          <w:szCs w:val="22"/>
        </w:rPr>
      </w:pPr>
      <w:r w:rsidRPr="004A3C75">
        <w:rPr>
          <w:rFonts w:ascii="Arial" w:hAnsi="Arial" w:cs="Arial"/>
          <w:color w:val="000000"/>
          <w:sz w:val="22"/>
          <w:szCs w:val="22"/>
        </w:rPr>
        <w:tab/>
      </w:r>
    </w:p>
    <w:p w:rsidR="004A469C" w:rsidRPr="004A469C" w:rsidRDefault="004A469C" w:rsidP="004A469C">
      <w:pPr>
        <w:pStyle w:val="ListParagraph"/>
        <w:ind w:left="0"/>
        <w:jc w:val="both"/>
        <w:rPr>
          <w:rFonts w:ascii="Arial" w:hAnsi="Arial" w:cs="Arial"/>
          <w:sz w:val="22"/>
          <w:szCs w:val="22"/>
        </w:rPr>
      </w:pPr>
      <w:r w:rsidRPr="004A469C">
        <w:rPr>
          <w:rStyle w:val="DeltaViewInsertion"/>
          <w:rFonts w:ascii="Arial" w:hAnsi="Arial" w:cs="Arial"/>
          <w:color w:val="auto"/>
          <w:sz w:val="22"/>
          <w:szCs w:val="22"/>
          <w:u w:val="none"/>
        </w:rPr>
        <w:tab/>
        <w:t xml:space="preserve">Grant:  City grants </w:t>
      </w:r>
      <w:r>
        <w:rPr>
          <w:rStyle w:val="DeltaViewInsertion"/>
          <w:rFonts w:ascii="Arial" w:hAnsi="Arial" w:cs="Arial"/>
          <w:color w:val="auto"/>
          <w:sz w:val="22"/>
          <w:szCs w:val="22"/>
          <w:u w:val="none"/>
        </w:rPr>
        <w:t>the Village</w:t>
      </w:r>
      <w:r w:rsidRPr="004A469C">
        <w:rPr>
          <w:rStyle w:val="DeltaViewInsertion"/>
          <w:rFonts w:ascii="Arial" w:hAnsi="Arial" w:cs="Arial"/>
          <w:color w:val="auto"/>
          <w:sz w:val="22"/>
          <w:szCs w:val="22"/>
          <w:u w:val="none"/>
        </w:rPr>
        <w:t xml:space="preserve"> a non-exclusive and non-</w:t>
      </w:r>
      <w:proofErr w:type="spellStart"/>
      <w:r w:rsidRPr="004A469C">
        <w:rPr>
          <w:rStyle w:val="DeltaViewInsertion"/>
          <w:rFonts w:ascii="Arial" w:hAnsi="Arial" w:cs="Arial"/>
          <w:color w:val="auto"/>
          <w:sz w:val="22"/>
          <w:szCs w:val="22"/>
          <w:u w:val="none"/>
        </w:rPr>
        <w:t>sublicensable</w:t>
      </w:r>
      <w:proofErr w:type="spellEnd"/>
      <w:r w:rsidRPr="004A469C">
        <w:rPr>
          <w:rStyle w:val="DeltaViewInsertion"/>
          <w:rFonts w:ascii="Arial" w:hAnsi="Arial" w:cs="Arial"/>
          <w:color w:val="auto"/>
          <w:sz w:val="22"/>
          <w:szCs w:val="22"/>
          <w:u w:val="none"/>
        </w:rPr>
        <w:t xml:space="preserve"> license to use the System Marks on the following goods:  hats, t-shirts, bicycle helmets and sweatshirts (“Merchandise”).  Should </w:t>
      </w:r>
      <w:r>
        <w:rPr>
          <w:rStyle w:val="DeltaViewInsertion"/>
          <w:rFonts w:ascii="Arial" w:hAnsi="Arial" w:cs="Arial"/>
          <w:color w:val="auto"/>
          <w:sz w:val="22"/>
          <w:szCs w:val="22"/>
          <w:u w:val="none"/>
        </w:rPr>
        <w:t>the Village</w:t>
      </w:r>
      <w:r w:rsidRPr="004A469C">
        <w:rPr>
          <w:rStyle w:val="DeltaViewInsertion"/>
          <w:rFonts w:ascii="Arial" w:hAnsi="Arial" w:cs="Arial"/>
          <w:color w:val="auto"/>
          <w:sz w:val="22"/>
          <w:szCs w:val="22"/>
          <w:u w:val="none"/>
        </w:rPr>
        <w:t xml:space="preserve"> wish to use the System Marks on any other products not identified in the definition of “Merchandise,” it must request permission in writing from City.  </w:t>
      </w:r>
      <w:r>
        <w:rPr>
          <w:rStyle w:val="DeltaViewInsertion"/>
          <w:rFonts w:ascii="Arial" w:hAnsi="Arial" w:cs="Arial"/>
          <w:color w:val="auto"/>
          <w:sz w:val="22"/>
          <w:szCs w:val="22"/>
          <w:u w:val="none"/>
        </w:rPr>
        <w:t>The Village</w:t>
      </w:r>
      <w:r w:rsidRPr="004A469C">
        <w:rPr>
          <w:rStyle w:val="DeltaViewInsertion"/>
          <w:rFonts w:ascii="Arial" w:hAnsi="Arial" w:cs="Arial"/>
          <w:color w:val="auto"/>
          <w:sz w:val="22"/>
          <w:szCs w:val="22"/>
          <w:u w:val="none"/>
        </w:rPr>
        <w:t xml:space="preserve"> acknowledges and agrees that all use of the System Marks on the Merchandise by </w:t>
      </w:r>
      <w:r>
        <w:rPr>
          <w:rStyle w:val="DeltaViewInsertion"/>
          <w:rFonts w:ascii="Arial" w:hAnsi="Arial" w:cs="Arial"/>
          <w:color w:val="auto"/>
          <w:sz w:val="22"/>
          <w:szCs w:val="22"/>
          <w:u w:val="none"/>
        </w:rPr>
        <w:t>the Village</w:t>
      </w:r>
      <w:r w:rsidRPr="004A469C">
        <w:rPr>
          <w:rStyle w:val="DeltaViewInsertion"/>
          <w:rFonts w:ascii="Arial" w:hAnsi="Arial" w:cs="Arial"/>
          <w:color w:val="auto"/>
          <w:sz w:val="22"/>
          <w:szCs w:val="22"/>
          <w:u w:val="none"/>
        </w:rPr>
        <w:t xml:space="preserve"> inures to the benefit of the City.  </w:t>
      </w:r>
    </w:p>
    <w:p w:rsidR="004A469C" w:rsidRPr="004A469C" w:rsidRDefault="004A469C" w:rsidP="004A469C">
      <w:pPr>
        <w:pStyle w:val="ListParagraph"/>
        <w:ind w:left="0"/>
        <w:jc w:val="both"/>
        <w:rPr>
          <w:rFonts w:ascii="Arial" w:hAnsi="Arial" w:cs="Arial"/>
          <w:sz w:val="22"/>
          <w:szCs w:val="22"/>
        </w:rPr>
      </w:pPr>
    </w:p>
    <w:p w:rsidR="004A469C" w:rsidRPr="004A469C" w:rsidRDefault="004A469C" w:rsidP="004A469C">
      <w:pPr>
        <w:pStyle w:val="ListParagraph"/>
        <w:ind w:left="0" w:firstLine="720"/>
        <w:jc w:val="both"/>
        <w:rPr>
          <w:rFonts w:ascii="Arial" w:hAnsi="Arial" w:cs="Arial"/>
          <w:sz w:val="22"/>
          <w:szCs w:val="22"/>
        </w:rPr>
      </w:pPr>
      <w:bookmarkStart w:id="13" w:name="_DV_C36"/>
      <w:r w:rsidRPr="004A469C">
        <w:rPr>
          <w:rStyle w:val="DeltaViewInsertion"/>
          <w:rFonts w:ascii="Arial" w:hAnsi="Arial" w:cs="Arial"/>
          <w:color w:val="auto"/>
          <w:sz w:val="22"/>
          <w:szCs w:val="22"/>
          <w:u w:val="none"/>
        </w:rPr>
        <w:t xml:space="preserve">Quality Control:  Prior to manufacture of the Merchandise, </w:t>
      </w:r>
      <w:r>
        <w:rPr>
          <w:rStyle w:val="DeltaViewInsertion"/>
          <w:rFonts w:ascii="Arial" w:hAnsi="Arial" w:cs="Arial"/>
          <w:color w:val="auto"/>
          <w:sz w:val="22"/>
          <w:szCs w:val="22"/>
          <w:u w:val="none"/>
        </w:rPr>
        <w:t>the Village</w:t>
      </w:r>
      <w:r w:rsidRPr="004A469C">
        <w:rPr>
          <w:rStyle w:val="DeltaViewInsertion"/>
          <w:rFonts w:ascii="Arial" w:hAnsi="Arial" w:cs="Arial"/>
          <w:color w:val="auto"/>
          <w:sz w:val="22"/>
          <w:szCs w:val="22"/>
          <w:u w:val="none"/>
        </w:rPr>
        <w:t xml:space="preserve"> must submit to City in writing samples of all Merchandise, specifications regarding materials and information regarding the manufacturer of the Merchandise for approval by City.  </w:t>
      </w:r>
      <w:r>
        <w:rPr>
          <w:rStyle w:val="DeltaViewInsertion"/>
          <w:rFonts w:ascii="Arial" w:hAnsi="Arial" w:cs="Arial"/>
          <w:color w:val="auto"/>
          <w:sz w:val="22"/>
          <w:szCs w:val="22"/>
          <w:u w:val="none"/>
        </w:rPr>
        <w:t>The Village</w:t>
      </w:r>
      <w:r w:rsidRPr="004A469C">
        <w:rPr>
          <w:rStyle w:val="DeltaViewInsertion"/>
          <w:rFonts w:ascii="Arial" w:hAnsi="Arial" w:cs="Arial"/>
          <w:color w:val="auto"/>
          <w:sz w:val="22"/>
          <w:szCs w:val="22"/>
          <w:u w:val="none"/>
        </w:rPr>
        <w:t xml:space="preserve"> must provide City with samples of Merchandise for sale or distributed to the public pursuant to the license in this paragraph on the anniversary of the effective date of this Agreement.  If any of the Merchandise is modified in a material manner by </w:t>
      </w:r>
      <w:r>
        <w:rPr>
          <w:rStyle w:val="DeltaViewInsertion"/>
          <w:rFonts w:ascii="Arial" w:hAnsi="Arial" w:cs="Arial"/>
          <w:color w:val="auto"/>
          <w:sz w:val="22"/>
          <w:szCs w:val="22"/>
          <w:u w:val="none"/>
        </w:rPr>
        <w:t>the Village</w:t>
      </w:r>
      <w:r w:rsidRPr="004A469C">
        <w:rPr>
          <w:rStyle w:val="DeltaViewInsertion"/>
          <w:rFonts w:ascii="Arial" w:hAnsi="Arial" w:cs="Arial"/>
          <w:color w:val="auto"/>
          <w:sz w:val="22"/>
          <w:szCs w:val="22"/>
          <w:u w:val="none"/>
        </w:rPr>
        <w:t xml:space="preserve">, including a change in the identity of the manufacturer, samples and information regarding the manufacturer shall be provided to City for approval before the modified Merchandise is offered for sale or otherwise distributed to the public.  Should City require any changes to Merchandise, </w:t>
      </w:r>
      <w:r>
        <w:rPr>
          <w:rStyle w:val="DeltaViewInsertion"/>
          <w:rFonts w:ascii="Arial" w:hAnsi="Arial" w:cs="Arial"/>
          <w:color w:val="auto"/>
          <w:sz w:val="22"/>
          <w:szCs w:val="22"/>
          <w:u w:val="none"/>
        </w:rPr>
        <w:t>the Village</w:t>
      </w:r>
      <w:r w:rsidRPr="004A469C">
        <w:rPr>
          <w:rStyle w:val="DeltaViewInsertion"/>
          <w:rFonts w:ascii="Arial" w:hAnsi="Arial" w:cs="Arial"/>
          <w:color w:val="auto"/>
          <w:sz w:val="22"/>
          <w:szCs w:val="22"/>
          <w:u w:val="none"/>
        </w:rPr>
        <w:t xml:space="preserve"> will have thirty (30) days to modify the Merchandise as required by City.  Should </w:t>
      </w:r>
      <w:r>
        <w:rPr>
          <w:rStyle w:val="DeltaViewInsertion"/>
          <w:rFonts w:ascii="Arial" w:hAnsi="Arial" w:cs="Arial"/>
          <w:color w:val="auto"/>
          <w:sz w:val="22"/>
          <w:szCs w:val="22"/>
          <w:u w:val="none"/>
        </w:rPr>
        <w:t>the Village</w:t>
      </w:r>
      <w:r w:rsidRPr="004A469C">
        <w:rPr>
          <w:rStyle w:val="DeltaViewInsertion"/>
          <w:rFonts w:ascii="Arial" w:hAnsi="Arial" w:cs="Arial"/>
          <w:color w:val="auto"/>
          <w:sz w:val="22"/>
          <w:szCs w:val="22"/>
          <w:u w:val="none"/>
        </w:rPr>
        <w:t xml:space="preserve"> fail to do so, City may terminate the license granted under this paragraph.  Any unsold merchandise in </w:t>
      </w:r>
      <w:r>
        <w:rPr>
          <w:rStyle w:val="DeltaViewInsertion"/>
          <w:rFonts w:ascii="Arial" w:hAnsi="Arial" w:cs="Arial"/>
          <w:color w:val="auto"/>
          <w:sz w:val="22"/>
          <w:szCs w:val="22"/>
          <w:u w:val="none"/>
        </w:rPr>
        <w:t>the Village’s</w:t>
      </w:r>
      <w:r w:rsidRPr="004A469C">
        <w:rPr>
          <w:rStyle w:val="DeltaViewInsertion"/>
          <w:rFonts w:ascii="Arial" w:hAnsi="Arial" w:cs="Arial"/>
          <w:color w:val="auto"/>
          <w:sz w:val="22"/>
          <w:szCs w:val="22"/>
          <w:u w:val="none"/>
        </w:rPr>
        <w:t xml:space="preserve"> possession as of the termination date must be given to City or otherwise disposed of as City directs.</w:t>
      </w:r>
      <w:bookmarkEnd w:id="13"/>
    </w:p>
    <w:p w:rsidR="004A469C" w:rsidRPr="004A3C75" w:rsidRDefault="004A469C" w:rsidP="0053751F">
      <w:pPr>
        <w:pStyle w:val="ListParagraph"/>
        <w:ind w:left="0"/>
        <w:jc w:val="both"/>
        <w:rPr>
          <w:rFonts w:ascii="Arial" w:hAnsi="Arial" w:cs="Arial"/>
          <w:color w:val="000000"/>
          <w:sz w:val="22"/>
          <w:szCs w:val="22"/>
        </w:rPr>
      </w:pPr>
    </w:p>
    <w:p w:rsidR="0053751F" w:rsidRPr="004A3C75" w:rsidRDefault="0053751F" w:rsidP="0053751F">
      <w:pPr>
        <w:pStyle w:val="ListParagraph"/>
        <w:ind w:left="0"/>
        <w:jc w:val="both"/>
        <w:rPr>
          <w:rFonts w:ascii="Arial" w:hAnsi="Arial" w:cs="Arial"/>
          <w:color w:val="000000"/>
          <w:sz w:val="22"/>
          <w:szCs w:val="22"/>
        </w:rPr>
      </w:pPr>
      <w:r w:rsidRPr="004A3C75">
        <w:rPr>
          <w:rFonts w:ascii="Arial" w:hAnsi="Arial" w:cs="Arial"/>
          <w:color w:val="000000"/>
          <w:sz w:val="22"/>
          <w:szCs w:val="22"/>
        </w:rPr>
        <w:tab/>
        <w:t>All revenues from sales of Merchandise shall be distributed as follows:</w:t>
      </w:r>
    </w:p>
    <w:p w:rsidR="0053751F" w:rsidRPr="004A3C75" w:rsidRDefault="0053751F" w:rsidP="0053751F">
      <w:pPr>
        <w:pStyle w:val="ListParagraph"/>
        <w:ind w:left="0"/>
        <w:jc w:val="both"/>
        <w:rPr>
          <w:rFonts w:ascii="Arial" w:hAnsi="Arial" w:cs="Arial"/>
          <w:color w:val="000000"/>
          <w:sz w:val="22"/>
          <w:szCs w:val="22"/>
        </w:rPr>
      </w:pPr>
    </w:p>
    <w:p w:rsidR="0053751F" w:rsidRPr="004A3C75" w:rsidRDefault="0053751F" w:rsidP="0053751F">
      <w:pPr>
        <w:pStyle w:val="ListParagraph"/>
        <w:ind w:left="0"/>
        <w:jc w:val="both"/>
        <w:rPr>
          <w:rFonts w:ascii="Arial" w:hAnsi="Arial" w:cs="Arial"/>
          <w:color w:val="000000"/>
          <w:sz w:val="22"/>
          <w:szCs w:val="22"/>
        </w:rPr>
      </w:pPr>
      <w:r w:rsidRPr="004A3C75">
        <w:rPr>
          <w:rFonts w:ascii="Arial" w:hAnsi="Arial" w:cs="Arial"/>
          <w:color w:val="000000"/>
          <w:sz w:val="22"/>
          <w:szCs w:val="22"/>
        </w:rPr>
        <w:tab/>
        <w:t>(a) The City shall be entitled to all revenue from Merchandise purchased in and shipped to locations within the City, and shipped to locations neither within the City nor the Village.</w:t>
      </w:r>
    </w:p>
    <w:p w:rsidR="0053751F" w:rsidRPr="004A3C75" w:rsidRDefault="0053751F" w:rsidP="0053751F">
      <w:pPr>
        <w:pStyle w:val="ListParagraph"/>
        <w:ind w:left="0"/>
        <w:jc w:val="both"/>
        <w:rPr>
          <w:rFonts w:ascii="Arial" w:hAnsi="Arial" w:cs="Arial"/>
          <w:color w:val="000000"/>
          <w:sz w:val="22"/>
          <w:szCs w:val="22"/>
        </w:rPr>
      </w:pPr>
    </w:p>
    <w:p w:rsidR="0053751F" w:rsidRPr="004A3C75" w:rsidRDefault="0053751F" w:rsidP="0053751F">
      <w:pPr>
        <w:pStyle w:val="ListParagraph"/>
        <w:ind w:left="0"/>
        <w:jc w:val="both"/>
        <w:rPr>
          <w:rFonts w:ascii="Arial" w:hAnsi="Arial" w:cs="Arial"/>
          <w:color w:val="000000"/>
          <w:sz w:val="22"/>
          <w:szCs w:val="22"/>
        </w:rPr>
      </w:pPr>
      <w:r w:rsidRPr="004A3C75">
        <w:rPr>
          <w:rFonts w:ascii="Arial" w:hAnsi="Arial" w:cs="Arial"/>
          <w:color w:val="000000"/>
          <w:sz w:val="22"/>
          <w:szCs w:val="22"/>
        </w:rPr>
        <w:tab/>
        <w:t xml:space="preserve">(b)  The Village shall be entitled to revenue from Merchandise created by the Village and purchased in the Village, less a ten percent licensing fee charged by the City (the “City Licensing Fee”).  </w:t>
      </w:r>
    </w:p>
    <w:p w:rsidR="0053751F" w:rsidRPr="004A3C75" w:rsidRDefault="0053751F" w:rsidP="0053751F">
      <w:pPr>
        <w:pStyle w:val="ListParagraph"/>
        <w:ind w:left="0"/>
        <w:jc w:val="both"/>
        <w:rPr>
          <w:rFonts w:ascii="Arial" w:hAnsi="Arial" w:cs="Arial"/>
          <w:color w:val="000000"/>
          <w:sz w:val="22"/>
          <w:szCs w:val="22"/>
        </w:rPr>
      </w:pPr>
    </w:p>
    <w:p w:rsidR="0053751F" w:rsidRPr="004A3C75" w:rsidRDefault="0053751F" w:rsidP="0053751F">
      <w:pPr>
        <w:pStyle w:val="ListParagraph"/>
        <w:ind w:left="0"/>
        <w:jc w:val="both"/>
        <w:rPr>
          <w:rFonts w:ascii="Arial" w:hAnsi="Arial" w:cs="Arial"/>
          <w:b/>
          <w:color w:val="000000"/>
          <w:sz w:val="22"/>
          <w:szCs w:val="22"/>
        </w:rPr>
      </w:pPr>
      <w:r w:rsidRPr="004A3C75">
        <w:rPr>
          <w:rFonts w:ascii="Arial" w:hAnsi="Arial" w:cs="Arial"/>
          <w:color w:val="000000"/>
          <w:sz w:val="22"/>
          <w:szCs w:val="22"/>
        </w:rPr>
        <w:tab/>
        <w:t>(c)  Within 30 days following the end of each quarter, the Village shall provide a report to the Bicycle Sharing Provider detailing the revenue obtained from Merchandising for such quarter.  The Bicycle Sharing Provider shall then invoice the Village in the amount of the City Licensing Fee.  The Village shall pay the amount of the invoice to the Bicycle Sharing Provider, who will deposit the funds as provided in the Bicycle Sharing Agreement.</w:t>
      </w:r>
    </w:p>
    <w:p w:rsidR="000672A4" w:rsidRPr="004A3C75" w:rsidRDefault="000672A4" w:rsidP="009B2A8D">
      <w:pPr>
        <w:pStyle w:val="ListParagraph"/>
        <w:ind w:left="0"/>
        <w:jc w:val="both"/>
        <w:rPr>
          <w:rFonts w:ascii="Arial" w:hAnsi="Arial" w:cs="Arial"/>
          <w:color w:val="000000"/>
          <w:sz w:val="22"/>
          <w:szCs w:val="22"/>
        </w:rPr>
      </w:pPr>
    </w:p>
    <w:p w:rsidR="003E20F6" w:rsidRPr="004A3C75" w:rsidRDefault="000672A4" w:rsidP="009B2A8D">
      <w:pPr>
        <w:pStyle w:val="ListParagraph"/>
        <w:ind w:left="0"/>
        <w:jc w:val="both"/>
        <w:rPr>
          <w:rFonts w:ascii="Arial" w:hAnsi="Arial" w:cs="Arial"/>
          <w:color w:val="000000"/>
          <w:sz w:val="22"/>
          <w:szCs w:val="22"/>
        </w:rPr>
      </w:pPr>
      <w:r w:rsidRPr="004A3C75">
        <w:rPr>
          <w:rFonts w:ascii="Arial" w:hAnsi="Arial" w:cs="Arial"/>
          <w:color w:val="000000"/>
          <w:sz w:val="22"/>
          <w:szCs w:val="22"/>
        </w:rPr>
        <w:tab/>
        <w:t>3.</w:t>
      </w:r>
      <w:r w:rsidRPr="004A3C75">
        <w:rPr>
          <w:rFonts w:ascii="Arial" w:hAnsi="Arial" w:cs="Arial"/>
          <w:color w:val="000000"/>
          <w:sz w:val="22"/>
          <w:szCs w:val="22"/>
        </w:rPr>
        <w:tab/>
      </w:r>
      <w:r w:rsidR="003E20F6" w:rsidRPr="004A3C75">
        <w:rPr>
          <w:rFonts w:ascii="Arial" w:hAnsi="Arial" w:cs="Arial"/>
          <w:color w:val="000000"/>
          <w:sz w:val="22"/>
          <w:szCs w:val="22"/>
        </w:rPr>
        <w:t>Advertising.</w:t>
      </w:r>
    </w:p>
    <w:p w:rsidR="00D81762" w:rsidRPr="004A3C75" w:rsidRDefault="00D81762" w:rsidP="009B2A8D">
      <w:pPr>
        <w:pStyle w:val="ListParagraph"/>
        <w:ind w:left="0"/>
        <w:jc w:val="both"/>
        <w:rPr>
          <w:rFonts w:ascii="Arial" w:hAnsi="Arial" w:cs="Arial"/>
          <w:color w:val="000000"/>
          <w:sz w:val="22"/>
          <w:szCs w:val="22"/>
        </w:rPr>
      </w:pPr>
    </w:p>
    <w:p w:rsidR="003E20F6" w:rsidRPr="004A3C75" w:rsidRDefault="003E20F6" w:rsidP="000672A4">
      <w:pPr>
        <w:pStyle w:val="ListParagraph"/>
        <w:ind w:left="0"/>
        <w:jc w:val="both"/>
        <w:rPr>
          <w:rFonts w:ascii="Arial" w:hAnsi="Arial" w:cs="Arial"/>
          <w:sz w:val="22"/>
          <w:szCs w:val="22"/>
        </w:rPr>
      </w:pPr>
      <w:r w:rsidRPr="004A3C75">
        <w:rPr>
          <w:rFonts w:ascii="Arial" w:hAnsi="Arial" w:cs="Arial"/>
          <w:color w:val="000000"/>
          <w:sz w:val="22"/>
          <w:szCs w:val="22"/>
        </w:rPr>
        <w:tab/>
        <w:t xml:space="preserve">(a)  If the Village agrees that the City will contract with the Advertising Provider to install advertising  on the Village Bicycle Stations, the Village does hereby grant to </w:t>
      </w:r>
      <w:r w:rsidRPr="004A3C75">
        <w:rPr>
          <w:rFonts w:ascii="Arial" w:hAnsi="Arial" w:cs="Arial"/>
          <w:sz w:val="22"/>
          <w:szCs w:val="22"/>
        </w:rPr>
        <w:t xml:space="preserve">the City, the Contractors, and the Advertising Provider a license to use the Village Bicycle Station Locations for </w:t>
      </w:r>
      <w:r w:rsidR="00B3407B" w:rsidRPr="004A3C75">
        <w:rPr>
          <w:rFonts w:ascii="Arial" w:hAnsi="Arial" w:cs="Arial"/>
          <w:sz w:val="22"/>
          <w:szCs w:val="22"/>
        </w:rPr>
        <w:t>said purpose</w:t>
      </w:r>
      <w:r w:rsidRPr="004A3C75">
        <w:rPr>
          <w:rFonts w:ascii="Arial" w:hAnsi="Arial" w:cs="Arial"/>
          <w:sz w:val="22"/>
          <w:szCs w:val="22"/>
        </w:rPr>
        <w:t>.  The term of licen</w:t>
      </w:r>
      <w:r w:rsidR="002B2E9B" w:rsidRPr="004A3C75">
        <w:rPr>
          <w:rFonts w:ascii="Arial" w:hAnsi="Arial" w:cs="Arial"/>
          <w:sz w:val="22"/>
          <w:szCs w:val="22"/>
        </w:rPr>
        <w:t xml:space="preserve">se described in this </w:t>
      </w:r>
      <w:r w:rsidR="009A104A" w:rsidRPr="004A3C75">
        <w:rPr>
          <w:rFonts w:ascii="Arial" w:hAnsi="Arial" w:cs="Arial"/>
          <w:sz w:val="22"/>
          <w:szCs w:val="22"/>
        </w:rPr>
        <w:t>Section</w:t>
      </w:r>
      <w:r w:rsidR="002B2E9B" w:rsidRPr="004A3C75">
        <w:rPr>
          <w:rFonts w:ascii="Arial" w:hAnsi="Arial" w:cs="Arial"/>
          <w:sz w:val="22"/>
          <w:szCs w:val="22"/>
        </w:rPr>
        <w:t xml:space="preserve"> 3</w:t>
      </w:r>
      <w:r w:rsidRPr="004A3C75">
        <w:rPr>
          <w:rFonts w:ascii="Arial" w:hAnsi="Arial" w:cs="Arial"/>
          <w:sz w:val="22"/>
          <w:szCs w:val="22"/>
        </w:rPr>
        <w:t xml:space="preserve"> shall be coterminous with the Bicycle Sharing Agreement</w:t>
      </w:r>
      <w:r w:rsidR="00085CA8" w:rsidRPr="004A3C75">
        <w:rPr>
          <w:rFonts w:ascii="Arial" w:hAnsi="Arial" w:cs="Arial"/>
          <w:sz w:val="22"/>
          <w:szCs w:val="22"/>
        </w:rPr>
        <w:t xml:space="preserve"> and the Village Bicycle Sharing Agreement</w:t>
      </w:r>
      <w:r w:rsidRPr="004A3C75">
        <w:rPr>
          <w:rFonts w:ascii="Arial" w:hAnsi="Arial" w:cs="Arial"/>
          <w:sz w:val="22"/>
          <w:szCs w:val="22"/>
        </w:rPr>
        <w:t xml:space="preserve">, as </w:t>
      </w:r>
      <w:r w:rsidR="00085CA8" w:rsidRPr="004A3C75">
        <w:rPr>
          <w:rFonts w:ascii="Arial" w:hAnsi="Arial" w:cs="Arial"/>
          <w:sz w:val="22"/>
          <w:szCs w:val="22"/>
        </w:rPr>
        <w:t xml:space="preserve">both </w:t>
      </w:r>
      <w:r w:rsidRPr="004A3C75">
        <w:rPr>
          <w:rFonts w:ascii="Arial" w:hAnsi="Arial" w:cs="Arial"/>
          <w:sz w:val="22"/>
          <w:szCs w:val="22"/>
        </w:rPr>
        <w:t>may be amended from time to time.  Ten percent of the gross revenue shall be allocated to the City as an administrative fee</w:t>
      </w:r>
      <w:r w:rsidR="00460BBA" w:rsidRPr="004A3C75">
        <w:rPr>
          <w:rFonts w:ascii="Arial" w:hAnsi="Arial" w:cs="Arial"/>
          <w:sz w:val="22"/>
          <w:szCs w:val="22"/>
        </w:rPr>
        <w:t xml:space="preserve"> and</w:t>
      </w:r>
      <w:r w:rsidR="009556E5" w:rsidRPr="004A3C75">
        <w:rPr>
          <w:rFonts w:ascii="Arial" w:hAnsi="Arial" w:cs="Arial"/>
          <w:sz w:val="22"/>
          <w:szCs w:val="22"/>
        </w:rPr>
        <w:t xml:space="preserve"> s</w:t>
      </w:r>
      <w:r w:rsidRPr="004A3C75">
        <w:rPr>
          <w:rFonts w:ascii="Arial" w:hAnsi="Arial" w:cs="Arial"/>
          <w:sz w:val="22"/>
          <w:szCs w:val="22"/>
        </w:rPr>
        <w:t xml:space="preserve">uch fee shall be in addition to and shall not be deducted from or </w:t>
      </w:r>
      <w:r w:rsidRPr="004A3C75">
        <w:rPr>
          <w:rFonts w:ascii="Arial" w:hAnsi="Arial" w:cs="Arial"/>
          <w:sz w:val="22"/>
          <w:szCs w:val="22"/>
        </w:rPr>
        <w:lastRenderedPageBreak/>
        <w:t xml:space="preserve">considered a part of the City’s share of the </w:t>
      </w:r>
      <w:r w:rsidR="009556E5" w:rsidRPr="004A3C75">
        <w:rPr>
          <w:rFonts w:ascii="Arial" w:hAnsi="Arial" w:cs="Arial"/>
          <w:sz w:val="22"/>
          <w:szCs w:val="22"/>
        </w:rPr>
        <w:t xml:space="preserve">operating </w:t>
      </w:r>
      <w:r w:rsidRPr="004A3C75">
        <w:rPr>
          <w:rFonts w:ascii="Arial" w:hAnsi="Arial" w:cs="Arial"/>
          <w:sz w:val="22"/>
          <w:szCs w:val="22"/>
        </w:rPr>
        <w:t>revenue.</w:t>
      </w:r>
      <w:r w:rsidR="00B3407B" w:rsidRPr="004A3C75">
        <w:rPr>
          <w:rFonts w:ascii="Arial" w:hAnsi="Arial" w:cs="Arial"/>
          <w:sz w:val="22"/>
          <w:szCs w:val="22"/>
        </w:rPr>
        <w:t xml:space="preserve">  </w:t>
      </w:r>
      <w:r w:rsidR="009556E5" w:rsidRPr="004A3C75">
        <w:rPr>
          <w:rFonts w:ascii="Arial" w:hAnsi="Arial" w:cs="Arial"/>
          <w:sz w:val="22"/>
          <w:szCs w:val="22"/>
        </w:rPr>
        <w:t xml:space="preserve">The Village shall be entitled to all revenue, if any, generated by advertising from </w:t>
      </w:r>
      <w:r w:rsidR="0053751F" w:rsidRPr="004A3C75">
        <w:rPr>
          <w:rFonts w:ascii="Arial" w:hAnsi="Arial" w:cs="Arial"/>
          <w:sz w:val="22"/>
          <w:szCs w:val="22"/>
        </w:rPr>
        <w:t>the Village</w:t>
      </w:r>
      <w:r w:rsidR="009556E5" w:rsidRPr="004A3C75">
        <w:rPr>
          <w:rFonts w:ascii="Arial" w:hAnsi="Arial" w:cs="Arial"/>
          <w:sz w:val="22"/>
          <w:szCs w:val="22"/>
        </w:rPr>
        <w:t xml:space="preserve"> Bicycle Stations remaining after payment of the City’s administrative fee and the Advertising Provider’s commission based on the rates in the Advertising Provider Agreement.  </w:t>
      </w:r>
      <w:r w:rsidR="00B3407B" w:rsidRPr="004A3C75">
        <w:rPr>
          <w:rFonts w:ascii="Arial" w:hAnsi="Arial" w:cs="Arial"/>
          <w:sz w:val="22"/>
          <w:szCs w:val="22"/>
        </w:rPr>
        <w:t>Such advertising shall comply with the City’s established standards for advertising content and format.</w:t>
      </w:r>
    </w:p>
    <w:p w:rsidR="00D81762" w:rsidRPr="004A3C75" w:rsidRDefault="00D81762" w:rsidP="000672A4">
      <w:pPr>
        <w:pStyle w:val="ListParagraph"/>
        <w:ind w:left="0"/>
        <w:jc w:val="both"/>
        <w:rPr>
          <w:rFonts w:ascii="Arial" w:hAnsi="Arial" w:cs="Arial"/>
          <w:color w:val="000000"/>
          <w:sz w:val="22"/>
          <w:szCs w:val="22"/>
        </w:rPr>
      </w:pPr>
    </w:p>
    <w:p w:rsidR="003E20F6" w:rsidRPr="004A3C75" w:rsidRDefault="003E20F6" w:rsidP="000672A4">
      <w:pPr>
        <w:pStyle w:val="ListParagraph"/>
        <w:ind w:left="0"/>
        <w:jc w:val="both"/>
        <w:rPr>
          <w:rFonts w:ascii="Arial" w:hAnsi="Arial" w:cs="Arial"/>
          <w:color w:val="000000"/>
          <w:sz w:val="22"/>
          <w:szCs w:val="22"/>
        </w:rPr>
      </w:pPr>
      <w:r w:rsidRPr="004A3C75">
        <w:rPr>
          <w:rFonts w:ascii="Arial" w:hAnsi="Arial" w:cs="Arial"/>
          <w:sz w:val="22"/>
          <w:szCs w:val="22"/>
        </w:rPr>
        <w:tab/>
        <w:t>(b)  The Village may enter into agreements to install, maintain and remove advertising in conne</w:t>
      </w:r>
      <w:r w:rsidR="002B2E9B" w:rsidRPr="004A3C75">
        <w:rPr>
          <w:rFonts w:ascii="Arial" w:hAnsi="Arial" w:cs="Arial"/>
          <w:sz w:val="22"/>
          <w:szCs w:val="22"/>
        </w:rPr>
        <w:t>ction with the Village Bicycle S</w:t>
      </w:r>
      <w:r w:rsidRPr="004A3C75">
        <w:rPr>
          <w:rFonts w:ascii="Arial" w:hAnsi="Arial" w:cs="Arial"/>
          <w:sz w:val="22"/>
          <w:szCs w:val="22"/>
        </w:rPr>
        <w:t>tations with al</w:t>
      </w:r>
      <w:r w:rsidR="009556E5" w:rsidRPr="004A3C75">
        <w:rPr>
          <w:rFonts w:ascii="Arial" w:hAnsi="Arial" w:cs="Arial"/>
          <w:sz w:val="22"/>
          <w:szCs w:val="22"/>
        </w:rPr>
        <w:t>ternative advertising providers</w:t>
      </w:r>
      <w:r w:rsidRPr="004A3C75">
        <w:rPr>
          <w:rFonts w:ascii="Arial" w:hAnsi="Arial" w:cs="Arial"/>
          <w:sz w:val="22"/>
          <w:szCs w:val="22"/>
        </w:rPr>
        <w:t>.  Such advertising shall comply with the City’s established standards for content, format, and existing cont</w:t>
      </w:r>
      <w:r w:rsidR="002D2947">
        <w:rPr>
          <w:rFonts w:ascii="Arial" w:hAnsi="Arial" w:cs="Arial"/>
          <w:sz w:val="22"/>
          <w:szCs w:val="22"/>
        </w:rPr>
        <w:t>r</w:t>
      </w:r>
      <w:r w:rsidRPr="004A3C75">
        <w:rPr>
          <w:rFonts w:ascii="Arial" w:hAnsi="Arial" w:cs="Arial"/>
          <w:sz w:val="22"/>
          <w:szCs w:val="22"/>
        </w:rPr>
        <w:t>acts.</w:t>
      </w:r>
      <w:r w:rsidR="00FA5FF0" w:rsidRPr="004A3C75">
        <w:rPr>
          <w:rFonts w:ascii="Arial" w:hAnsi="Arial" w:cs="Arial"/>
          <w:sz w:val="22"/>
          <w:szCs w:val="22"/>
        </w:rPr>
        <w:t xml:space="preserve">  </w:t>
      </w:r>
    </w:p>
    <w:p w:rsidR="009B2A8D" w:rsidRPr="004A3C75" w:rsidRDefault="009B2A8D" w:rsidP="009B2A8D">
      <w:pPr>
        <w:ind w:left="720"/>
        <w:jc w:val="both"/>
        <w:rPr>
          <w:rFonts w:ascii="Arial" w:hAnsi="Arial" w:cs="Arial"/>
          <w:color w:val="000000"/>
          <w:sz w:val="22"/>
          <w:szCs w:val="22"/>
        </w:rPr>
      </w:pPr>
    </w:p>
    <w:p w:rsidR="00DC0B10" w:rsidRPr="004A3C75" w:rsidRDefault="009B2A8D" w:rsidP="009B2A8D">
      <w:pPr>
        <w:ind w:left="720"/>
        <w:jc w:val="both"/>
        <w:rPr>
          <w:rFonts w:ascii="Arial" w:hAnsi="Arial" w:cs="Arial"/>
          <w:color w:val="000000"/>
          <w:sz w:val="22"/>
          <w:szCs w:val="22"/>
        </w:rPr>
      </w:pPr>
      <w:r w:rsidRPr="004A3C75">
        <w:rPr>
          <w:rFonts w:ascii="Arial" w:hAnsi="Arial" w:cs="Arial"/>
          <w:color w:val="000000"/>
          <w:sz w:val="22"/>
          <w:szCs w:val="22"/>
        </w:rPr>
        <w:t xml:space="preserve">4.  </w:t>
      </w:r>
      <w:r w:rsidR="003E20F6" w:rsidRPr="004A3C75">
        <w:rPr>
          <w:rFonts w:ascii="Arial" w:hAnsi="Arial" w:cs="Arial"/>
          <w:color w:val="000000"/>
          <w:sz w:val="22"/>
          <w:szCs w:val="22"/>
        </w:rPr>
        <w:t>Sponsorship.</w:t>
      </w:r>
    </w:p>
    <w:p w:rsidR="00CF6831" w:rsidRPr="004A3C75" w:rsidRDefault="00CF6831" w:rsidP="009B2A8D">
      <w:pPr>
        <w:ind w:left="720"/>
        <w:jc w:val="both"/>
        <w:rPr>
          <w:rFonts w:ascii="Arial" w:hAnsi="Arial" w:cs="Arial"/>
          <w:color w:val="000000"/>
          <w:sz w:val="22"/>
          <w:szCs w:val="22"/>
        </w:rPr>
      </w:pPr>
    </w:p>
    <w:p w:rsidR="00DC0B10" w:rsidRPr="004A3C75" w:rsidRDefault="000672A4" w:rsidP="009B2A8D">
      <w:pPr>
        <w:pStyle w:val="ListParagraph"/>
        <w:ind w:left="0"/>
        <w:jc w:val="both"/>
        <w:rPr>
          <w:rFonts w:ascii="Arial" w:hAnsi="Arial" w:cs="Arial"/>
          <w:color w:val="000000"/>
          <w:sz w:val="22"/>
          <w:szCs w:val="22"/>
        </w:rPr>
      </w:pPr>
      <w:r w:rsidRPr="004A3C75">
        <w:rPr>
          <w:rFonts w:ascii="Arial" w:hAnsi="Arial" w:cs="Arial"/>
          <w:color w:val="000000"/>
          <w:sz w:val="22"/>
          <w:szCs w:val="22"/>
        </w:rPr>
        <w:tab/>
      </w:r>
      <w:r w:rsidR="0091174D" w:rsidRPr="004A3C75">
        <w:rPr>
          <w:rFonts w:ascii="Arial" w:hAnsi="Arial" w:cs="Arial"/>
          <w:color w:val="000000"/>
          <w:sz w:val="22"/>
          <w:szCs w:val="22"/>
        </w:rPr>
        <w:t xml:space="preserve">(a) </w:t>
      </w:r>
      <w:r w:rsidR="00085CA8" w:rsidRPr="004A3C75">
        <w:rPr>
          <w:rFonts w:ascii="Arial" w:hAnsi="Arial" w:cs="Arial"/>
          <w:color w:val="000000"/>
          <w:sz w:val="22"/>
          <w:szCs w:val="22"/>
        </w:rPr>
        <w:t xml:space="preserve">The City has entered into </w:t>
      </w:r>
      <w:r w:rsidR="002B2E9B" w:rsidRPr="004A3C75">
        <w:rPr>
          <w:rFonts w:ascii="Arial" w:hAnsi="Arial" w:cs="Arial"/>
          <w:color w:val="000000"/>
          <w:sz w:val="22"/>
          <w:szCs w:val="22"/>
        </w:rPr>
        <w:t xml:space="preserve">that certain </w:t>
      </w:r>
      <w:r w:rsidR="00085CA8" w:rsidRPr="004A3C75">
        <w:rPr>
          <w:rFonts w:ascii="Arial" w:hAnsi="Arial" w:cs="Arial"/>
          <w:color w:val="000000"/>
          <w:sz w:val="22"/>
          <w:szCs w:val="22"/>
        </w:rPr>
        <w:t xml:space="preserve">sponsorship agreement </w:t>
      </w:r>
      <w:r w:rsidR="002B2E9B" w:rsidRPr="004A3C75">
        <w:rPr>
          <w:rFonts w:ascii="Arial" w:hAnsi="Arial" w:cs="Arial"/>
          <w:color w:val="000000"/>
          <w:sz w:val="22"/>
          <w:szCs w:val="22"/>
        </w:rPr>
        <w:t xml:space="preserve">by and between </w:t>
      </w:r>
      <w:r w:rsidR="00085CA8" w:rsidRPr="004A3C75">
        <w:rPr>
          <w:rFonts w:ascii="Arial" w:hAnsi="Arial" w:cs="Arial"/>
          <w:color w:val="000000"/>
          <w:sz w:val="22"/>
          <w:szCs w:val="22"/>
        </w:rPr>
        <w:t xml:space="preserve">with Blue Cross </w:t>
      </w:r>
      <w:r w:rsidR="00DC0B10" w:rsidRPr="004A3C75">
        <w:rPr>
          <w:rFonts w:ascii="Arial" w:hAnsi="Arial" w:cs="Arial"/>
          <w:color w:val="000000"/>
          <w:sz w:val="22"/>
          <w:szCs w:val="22"/>
        </w:rPr>
        <w:t>Blue Shiel</w:t>
      </w:r>
      <w:r w:rsidR="00085CA8" w:rsidRPr="004A3C75">
        <w:rPr>
          <w:rFonts w:ascii="Arial" w:hAnsi="Arial" w:cs="Arial"/>
          <w:color w:val="000000"/>
          <w:sz w:val="22"/>
          <w:szCs w:val="22"/>
        </w:rPr>
        <w:t>d</w:t>
      </w:r>
      <w:r w:rsidR="00D11431" w:rsidRPr="004A3C75">
        <w:rPr>
          <w:rFonts w:ascii="Arial" w:hAnsi="Arial" w:cs="Arial"/>
          <w:color w:val="000000"/>
          <w:sz w:val="22"/>
          <w:szCs w:val="22"/>
        </w:rPr>
        <w:t xml:space="preserve"> of Illinois</w:t>
      </w:r>
      <w:r w:rsidR="002B2E9B" w:rsidRPr="004A3C75">
        <w:rPr>
          <w:rFonts w:ascii="Arial" w:hAnsi="Arial" w:cs="Arial"/>
          <w:color w:val="000000"/>
          <w:sz w:val="22"/>
          <w:szCs w:val="22"/>
        </w:rPr>
        <w:t xml:space="preserve"> and the City (the “Sponsorship Agreement”)</w:t>
      </w:r>
      <w:r w:rsidR="00DC0B10" w:rsidRPr="004A3C75">
        <w:rPr>
          <w:rFonts w:ascii="Arial" w:hAnsi="Arial" w:cs="Arial"/>
          <w:color w:val="000000"/>
          <w:sz w:val="22"/>
          <w:szCs w:val="22"/>
        </w:rPr>
        <w:t xml:space="preserve">.  The terms of </w:t>
      </w:r>
      <w:r w:rsidR="002B2E9B" w:rsidRPr="004A3C75">
        <w:rPr>
          <w:rFonts w:ascii="Arial" w:hAnsi="Arial" w:cs="Arial"/>
          <w:color w:val="000000"/>
          <w:sz w:val="22"/>
          <w:szCs w:val="22"/>
        </w:rPr>
        <w:t>the Sponsorship A</w:t>
      </w:r>
      <w:r w:rsidR="00DC0B10" w:rsidRPr="004A3C75">
        <w:rPr>
          <w:rFonts w:ascii="Arial" w:hAnsi="Arial" w:cs="Arial"/>
          <w:color w:val="000000"/>
          <w:sz w:val="22"/>
          <w:szCs w:val="22"/>
        </w:rPr>
        <w:t xml:space="preserve">greement shall apply to the Village System and the Village Bicycle Stations.  The Village acknowledges and accepts that the City is entitled </w:t>
      </w:r>
      <w:r w:rsidR="0071622D" w:rsidRPr="004A3C75">
        <w:rPr>
          <w:rFonts w:ascii="Arial" w:hAnsi="Arial" w:cs="Arial"/>
          <w:color w:val="000000"/>
          <w:sz w:val="22"/>
          <w:szCs w:val="22"/>
        </w:rPr>
        <w:t xml:space="preserve">to </w:t>
      </w:r>
      <w:r w:rsidR="00DC0B10" w:rsidRPr="004A3C75">
        <w:rPr>
          <w:rFonts w:ascii="Arial" w:hAnsi="Arial" w:cs="Arial"/>
          <w:color w:val="000000"/>
          <w:sz w:val="22"/>
          <w:szCs w:val="22"/>
        </w:rPr>
        <w:t>100% of the revenue generated</w:t>
      </w:r>
      <w:r w:rsidR="0071622D" w:rsidRPr="004A3C75">
        <w:rPr>
          <w:rFonts w:ascii="Arial" w:hAnsi="Arial" w:cs="Arial"/>
          <w:color w:val="000000"/>
          <w:sz w:val="22"/>
          <w:szCs w:val="22"/>
        </w:rPr>
        <w:t xml:space="preserve"> by the Sponsorship A</w:t>
      </w:r>
      <w:r w:rsidR="00DC0B10" w:rsidRPr="004A3C75">
        <w:rPr>
          <w:rFonts w:ascii="Arial" w:hAnsi="Arial" w:cs="Arial"/>
          <w:color w:val="000000"/>
          <w:sz w:val="22"/>
          <w:szCs w:val="22"/>
        </w:rPr>
        <w:t>greement in connection with the Village System and Village Bicycle Stations.</w:t>
      </w:r>
    </w:p>
    <w:p w:rsidR="00A41961" w:rsidRPr="004A3C75" w:rsidRDefault="00A41961" w:rsidP="009B2A8D">
      <w:pPr>
        <w:pStyle w:val="ListParagraph"/>
        <w:ind w:left="0"/>
        <w:jc w:val="both"/>
        <w:rPr>
          <w:rFonts w:ascii="Arial" w:hAnsi="Arial" w:cs="Arial"/>
          <w:color w:val="000000"/>
          <w:sz w:val="22"/>
          <w:szCs w:val="22"/>
        </w:rPr>
      </w:pPr>
    </w:p>
    <w:p w:rsidR="00A41961" w:rsidRPr="004A3C75" w:rsidRDefault="00A41961" w:rsidP="00A41961">
      <w:pPr>
        <w:autoSpaceDE/>
        <w:autoSpaceDN/>
        <w:adjustRightInd/>
        <w:contextualSpacing/>
        <w:jc w:val="both"/>
        <w:rPr>
          <w:rFonts w:ascii="Arial" w:hAnsi="Arial" w:cs="Arial"/>
          <w:b/>
          <w:color w:val="000000"/>
          <w:sz w:val="22"/>
          <w:szCs w:val="22"/>
        </w:rPr>
      </w:pPr>
      <w:r w:rsidRPr="004A3C75">
        <w:rPr>
          <w:rFonts w:ascii="Arial" w:hAnsi="Arial" w:cs="Arial"/>
          <w:color w:val="000000"/>
          <w:sz w:val="22"/>
          <w:szCs w:val="22"/>
        </w:rPr>
        <w:tab/>
      </w:r>
      <w:r w:rsidR="0091174D" w:rsidRPr="004A3C75">
        <w:rPr>
          <w:rFonts w:ascii="Arial" w:hAnsi="Arial" w:cs="Arial"/>
          <w:color w:val="000000"/>
          <w:sz w:val="22"/>
          <w:szCs w:val="22"/>
        </w:rPr>
        <w:t xml:space="preserve">(b) </w:t>
      </w:r>
      <w:r w:rsidRPr="004A3C75">
        <w:rPr>
          <w:rFonts w:ascii="Arial" w:hAnsi="Arial" w:cs="Arial"/>
          <w:color w:val="000000"/>
          <w:sz w:val="22"/>
          <w:szCs w:val="22"/>
        </w:rPr>
        <w:t xml:space="preserve">The City contemplates entering into additional sponsorship agreements for additional station elements including, but not limited to, cellular service and payment system sponsorships (the “Additional Sponsorship Agreements”).  </w:t>
      </w:r>
      <w:r w:rsidR="00460BBA" w:rsidRPr="004A3C75">
        <w:rPr>
          <w:rFonts w:ascii="Arial" w:hAnsi="Arial" w:cs="Arial"/>
          <w:color w:val="000000"/>
          <w:sz w:val="22"/>
          <w:szCs w:val="22"/>
        </w:rPr>
        <w:t>If agreed upon by the sponsor, t</w:t>
      </w:r>
      <w:r w:rsidRPr="004A3C75">
        <w:rPr>
          <w:rFonts w:ascii="Arial" w:hAnsi="Arial" w:cs="Arial"/>
          <w:color w:val="000000"/>
          <w:sz w:val="22"/>
          <w:szCs w:val="22"/>
        </w:rPr>
        <w:t>he terms of the Additional Sponsorship Agreements shall apply to the Village System and the Village Bicycle Stations.  The Village acknowledges and accepts that the Village will be entitled to a percentage</w:t>
      </w:r>
      <w:r w:rsidR="0091174D" w:rsidRPr="004A3C75">
        <w:rPr>
          <w:rFonts w:ascii="Arial" w:hAnsi="Arial" w:cs="Arial"/>
          <w:color w:val="000000"/>
          <w:sz w:val="22"/>
          <w:szCs w:val="22"/>
        </w:rPr>
        <w:t xml:space="preserve"> </w:t>
      </w:r>
      <w:r w:rsidRPr="004A3C75">
        <w:rPr>
          <w:rFonts w:ascii="Arial" w:hAnsi="Arial" w:cs="Arial"/>
          <w:color w:val="000000"/>
          <w:sz w:val="22"/>
          <w:szCs w:val="22"/>
        </w:rPr>
        <w:t>of the sponsorship revenue</w:t>
      </w:r>
      <w:r w:rsidR="0091174D" w:rsidRPr="004A3C75">
        <w:rPr>
          <w:rFonts w:ascii="Arial" w:hAnsi="Arial" w:cs="Arial"/>
          <w:color w:val="000000"/>
          <w:sz w:val="22"/>
          <w:szCs w:val="22"/>
        </w:rPr>
        <w:t xml:space="preserve"> less any commissions</w:t>
      </w:r>
      <w:r w:rsidRPr="004A3C75">
        <w:rPr>
          <w:rFonts w:ascii="Arial" w:hAnsi="Arial" w:cs="Arial"/>
          <w:color w:val="000000"/>
          <w:sz w:val="22"/>
          <w:szCs w:val="22"/>
        </w:rPr>
        <w:t xml:space="preserve"> based on the number of stations in the Village System</w:t>
      </w:r>
      <w:r w:rsidR="0091174D" w:rsidRPr="004A3C75">
        <w:rPr>
          <w:rFonts w:ascii="Arial" w:hAnsi="Arial" w:cs="Arial"/>
          <w:color w:val="000000"/>
          <w:sz w:val="22"/>
          <w:szCs w:val="22"/>
        </w:rPr>
        <w:t xml:space="preserve"> in proportion to stations in the Entire System</w:t>
      </w:r>
      <w:r w:rsidRPr="004A3C75">
        <w:rPr>
          <w:rFonts w:ascii="Arial" w:hAnsi="Arial" w:cs="Arial"/>
          <w:color w:val="000000"/>
          <w:sz w:val="22"/>
          <w:szCs w:val="22"/>
        </w:rPr>
        <w:t>. The Village also acknowledges that it shall only receive revenue if the sponsor(s) agree to extend the sponsorship to the Village System.</w:t>
      </w:r>
      <w:r w:rsidR="0091174D" w:rsidRPr="004A3C75">
        <w:rPr>
          <w:rFonts w:ascii="Arial" w:hAnsi="Arial" w:cs="Arial"/>
          <w:color w:val="000000"/>
          <w:sz w:val="22"/>
          <w:szCs w:val="22"/>
        </w:rPr>
        <w:t xml:space="preserve"> </w:t>
      </w:r>
    </w:p>
    <w:p w:rsidR="00DC0B10" w:rsidRPr="004A3C75" w:rsidRDefault="00DC0B10" w:rsidP="00DC0B10">
      <w:pPr>
        <w:pStyle w:val="ListParagraph"/>
        <w:jc w:val="both"/>
        <w:rPr>
          <w:rFonts w:ascii="Arial" w:hAnsi="Arial" w:cs="Arial"/>
          <w:color w:val="000000"/>
          <w:sz w:val="22"/>
          <w:szCs w:val="22"/>
        </w:rPr>
      </w:pPr>
    </w:p>
    <w:p w:rsidR="00085CA8" w:rsidRPr="004A3C75" w:rsidRDefault="000672A4" w:rsidP="009B2A8D">
      <w:pPr>
        <w:pStyle w:val="ListParagraph"/>
        <w:ind w:left="0"/>
        <w:jc w:val="both"/>
        <w:rPr>
          <w:rFonts w:ascii="Arial" w:hAnsi="Arial" w:cs="Arial"/>
          <w:color w:val="000000"/>
          <w:sz w:val="22"/>
          <w:szCs w:val="22"/>
        </w:rPr>
      </w:pPr>
      <w:r w:rsidRPr="004A3C75">
        <w:rPr>
          <w:rFonts w:ascii="Arial" w:hAnsi="Arial" w:cs="Arial"/>
          <w:color w:val="000000"/>
          <w:sz w:val="22"/>
          <w:szCs w:val="22"/>
        </w:rPr>
        <w:tab/>
      </w:r>
      <w:r w:rsidR="00DC0B10" w:rsidRPr="004A3C75">
        <w:rPr>
          <w:rFonts w:ascii="Arial" w:hAnsi="Arial" w:cs="Arial"/>
          <w:color w:val="000000"/>
          <w:sz w:val="22"/>
          <w:szCs w:val="22"/>
        </w:rPr>
        <w:t xml:space="preserve">Notwithstanding the foregoing, the Village may enter into sponsorship agreements in connection with </w:t>
      </w:r>
      <w:r w:rsidR="0071622D" w:rsidRPr="004A3C75">
        <w:rPr>
          <w:rFonts w:ascii="Arial" w:hAnsi="Arial" w:cs="Arial"/>
          <w:color w:val="000000"/>
          <w:sz w:val="22"/>
          <w:szCs w:val="22"/>
        </w:rPr>
        <w:t xml:space="preserve">individual </w:t>
      </w:r>
      <w:r w:rsidR="00DC0B10" w:rsidRPr="004A3C75">
        <w:rPr>
          <w:rFonts w:ascii="Arial" w:hAnsi="Arial" w:cs="Arial"/>
          <w:color w:val="000000"/>
          <w:sz w:val="22"/>
          <w:szCs w:val="22"/>
        </w:rPr>
        <w:t xml:space="preserve">Village Bicycle Stations, with the consent of the City, which consent shall not be unreasonably withheld.  </w:t>
      </w:r>
    </w:p>
    <w:p w:rsidR="00F42F06" w:rsidRPr="004A3C75" w:rsidRDefault="00F42F06">
      <w:pPr>
        <w:ind w:firstLine="720"/>
        <w:jc w:val="both"/>
        <w:rPr>
          <w:rFonts w:ascii="Arial" w:hAnsi="Arial" w:cs="Arial"/>
          <w:color w:val="000000"/>
          <w:sz w:val="22"/>
          <w:szCs w:val="22"/>
        </w:rPr>
      </w:pPr>
    </w:p>
    <w:p w:rsidR="00A2344F" w:rsidRPr="004A3C75" w:rsidRDefault="00A2344F">
      <w:pPr>
        <w:widowControl/>
        <w:tabs>
          <w:tab w:val="center" w:pos="4680"/>
        </w:tabs>
        <w:spacing w:line="215" w:lineRule="auto"/>
        <w:ind w:firstLine="720"/>
        <w:jc w:val="both"/>
        <w:rPr>
          <w:rFonts w:ascii="Arial" w:hAnsi="Arial" w:cs="Arial"/>
          <w:b/>
          <w:sz w:val="22"/>
          <w:szCs w:val="22"/>
        </w:rPr>
      </w:pPr>
      <w:r w:rsidRPr="004A3C75">
        <w:rPr>
          <w:rFonts w:ascii="Arial" w:hAnsi="Arial" w:cs="Arial"/>
          <w:sz w:val="22"/>
          <w:szCs w:val="22"/>
        </w:rPr>
        <w:tab/>
      </w:r>
      <w:r w:rsidRPr="004A3C75">
        <w:rPr>
          <w:rFonts w:ascii="Arial" w:hAnsi="Arial" w:cs="Arial"/>
          <w:b/>
          <w:sz w:val="22"/>
          <w:szCs w:val="22"/>
        </w:rPr>
        <w:t xml:space="preserve">ARTICLE </w:t>
      </w:r>
      <w:r w:rsidR="00DA0AE6" w:rsidRPr="004A3C75">
        <w:rPr>
          <w:rFonts w:ascii="Arial" w:hAnsi="Arial" w:cs="Arial"/>
          <w:b/>
          <w:sz w:val="22"/>
          <w:szCs w:val="22"/>
        </w:rPr>
        <w:t>FOUR</w:t>
      </w:r>
      <w:r w:rsidRPr="004A3C75">
        <w:rPr>
          <w:rFonts w:ascii="Arial" w:hAnsi="Arial" w:cs="Arial"/>
          <w:b/>
          <w:sz w:val="22"/>
          <w:szCs w:val="22"/>
        </w:rPr>
        <w:t>:  TERM</w:t>
      </w:r>
    </w:p>
    <w:p w:rsidR="00A2344F" w:rsidRPr="004A3C75" w:rsidRDefault="00A2344F">
      <w:pPr>
        <w:widowControl/>
        <w:spacing w:line="215" w:lineRule="auto"/>
        <w:jc w:val="both"/>
        <w:rPr>
          <w:rFonts w:ascii="Arial" w:hAnsi="Arial" w:cs="Arial"/>
          <w:sz w:val="22"/>
          <w:szCs w:val="22"/>
        </w:rPr>
      </w:pPr>
    </w:p>
    <w:p w:rsidR="00A2344F" w:rsidRPr="004A3C75" w:rsidRDefault="00A2344F">
      <w:pPr>
        <w:widowControl/>
        <w:spacing w:line="215" w:lineRule="auto"/>
        <w:jc w:val="both"/>
        <w:rPr>
          <w:rFonts w:ascii="Arial" w:hAnsi="Arial" w:cs="Arial"/>
          <w:sz w:val="22"/>
          <w:szCs w:val="22"/>
        </w:rPr>
        <w:sectPr w:rsidR="00A2344F" w:rsidRPr="004A3C75">
          <w:footerReference w:type="even" r:id="rId9"/>
          <w:footerReference w:type="default" r:id="rId10"/>
          <w:endnotePr>
            <w:numFmt w:val="decimal"/>
          </w:endnotePr>
          <w:pgSz w:w="12240" w:h="15840"/>
          <w:pgMar w:top="1440" w:right="1440" w:bottom="1152" w:left="1440" w:header="1440" w:footer="1152" w:gutter="0"/>
          <w:cols w:space="720"/>
          <w:noEndnote/>
        </w:sectPr>
      </w:pPr>
    </w:p>
    <w:p w:rsidR="00CF6831" w:rsidRPr="004A3C75" w:rsidRDefault="00A2344F">
      <w:pPr>
        <w:widowControl/>
        <w:spacing w:line="215" w:lineRule="auto"/>
        <w:ind w:firstLine="720"/>
        <w:jc w:val="both"/>
        <w:rPr>
          <w:rFonts w:ascii="Arial" w:hAnsi="Arial" w:cs="Arial"/>
          <w:sz w:val="22"/>
          <w:szCs w:val="22"/>
        </w:rPr>
      </w:pPr>
      <w:r w:rsidRPr="004A3C75">
        <w:rPr>
          <w:rFonts w:ascii="Arial" w:hAnsi="Arial" w:cs="Arial"/>
          <w:sz w:val="22"/>
          <w:szCs w:val="22"/>
        </w:rPr>
        <w:lastRenderedPageBreak/>
        <w:t xml:space="preserve">The Term of the Intergovernmental Agreement shall commence on the date hereof and shall expire upon </w:t>
      </w:r>
      <w:r w:rsidR="001657E5" w:rsidRPr="004A3C75">
        <w:rPr>
          <w:rFonts w:ascii="Arial" w:hAnsi="Arial" w:cs="Arial"/>
          <w:sz w:val="22"/>
          <w:szCs w:val="22"/>
        </w:rPr>
        <w:t xml:space="preserve">the </w:t>
      </w:r>
      <w:r w:rsidRPr="004A3C75">
        <w:rPr>
          <w:rFonts w:ascii="Arial" w:hAnsi="Arial" w:cs="Arial"/>
          <w:sz w:val="22"/>
          <w:szCs w:val="22"/>
        </w:rPr>
        <w:t xml:space="preserve">termination of </w:t>
      </w:r>
      <w:r w:rsidR="00F42F06" w:rsidRPr="004A3C75">
        <w:rPr>
          <w:rFonts w:ascii="Arial" w:hAnsi="Arial" w:cs="Arial"/>
          <w:sz w:val="22"/>
          <w:szCs w:val="22"/>
        </w:rPr>
        <w:t xml:space="preserve">the </w:t>
      </w:r>
      <w:r w:rsidR="00E116AC" w:rsidRPr="004A3C75">
        <w:rPr>
          <w:rFonts w:ascii="Arial" w:hAnsi="Arial" w:cs="Arial"/>
          <w:sz w:val="22"/>
          <w:szCs w:val="22"/>
        </w:rPr>
        <w:t>Bicycle Sharing Agreement</w:t>
      </w:r>
      <w:r w:rsidR="00596032" w:rsidRPr="004A3C75">
        <w:rPr>
          <w:rFonts w:ascii="Arial" w:hAnsi="Arial" w:cs="Arial"/>
          <w:sz w:val="22"/>
          <w:szCs w:val="22"/>
        </w:rPr>
        <w:t xml:space="preserve"> according to its terms.  Notwithstanding the foregoing, the City may terminate this </w:t>
      </w:r>
      <w:r w:rsidR="00AF5460" w:rsidRPr="004A3C75">
        <w:rPr>
          <w:rFonts w:ascii="Arial" w:hAnsi="Arial" w:cs="Arial"/>
          <w:sz w:val="22"/>
          <w:szCs w:val="22"/>
        </w:rPr>
        <w:t xml:space="preserve">Intergovernmental </w:t>
      </w:r>
      <w:r w:rsidR="00596032" w:rsidRPr="004A3C75">
        <w:rPr>
          <w:rFonts w:ascii="Arial" w:hAnsi="Arial" w:cs="Arial"/>
          <w:sz w:val="22"/>
          <w:szCs w:val="22"/>
        </w:rPr>
        <w:t>Agreement in its entirety, or any portion of it, at any time by a notice in writing from the City to t</w:t>
      </w:r>
      <w:r w:rsidR="00CF6831" w:rsidRPr="004A3C75">
        <w:rPr>
          <w:rFonts w:ascii="Arial" w:hAnsi="Arial" w:cs="Arial"/>
          <w:sz w:val="22"/>
          <w:szCs w:val="22"/>
        </w:rPr>
        <w:t>he Village for the following reasons:</w:t>
      </w:r>
    </w:p>
    <w:p w:rsidR="00CF6831" w:rsidRPr="004A3C75" w:rsidRDefault="00CF6831">
      <w:pPr>
        <w:widowControl/>
        <w:spacing w:line="215" w:lineRule="auto"/>
        <w:ind w:firstLine="720"/>
        <w:jc w:val="both"/>
        <w:rPr>
          <w:rFonts w:ascii="Arial" w:hAnsi="Arial" w:cs="Arial"/>
          <w:sz w:val="22"/>
          <w:szCs w:val="22"/>
        </w:rPr>
      </w:pPr>
    </w:p>
    <w:p w:rsidR="00CF6831" w:rsidRPr="004A3C75" w:rsidRDefault="00CF6831" w:rsidP="00CF6831">
      <w:pPr>
        <w:widowControl/>
        <w:jc w:val="both"/>
        <w:rPr>
          <w:rFonts w:ascii="Arial" w:hAnsi="Arial" w:cs="Arial"/>
          <w:sz w:val="22"/>
          <w:szCs w:val="22"/>
        </w:rPr>
      </w:pPr>
      <w:r w:rsidRPr="004A3C75">
        <w:rPr>
          <w:rFonts w:ascii="Arial" w:hAnsi="Arial" w:cs="Arial"/>
          <w:sz w:val="22"/>
          <w:szCs w:val="22"/>
        </w:rPr>
        <w:tab/>
        <w:t>1.</w:t>
      </w:r>
      <w:r w:rsidRPr="004A3C75">
        <w:rPr>
          <w:rFonts w:ascii="Arial" w:hAnsi="Arial" w:cs="Arial"/>
          <w:sz w:val="22"/>
          <w:szCs w:val="22"/>
        </w:rPr>
        <w:tab/>
        <w:t>The City or the Bicycle Sharing Provider terminates the Bicycle Sharing Agreement.</w:t>
      </w:r>
    </w:p>
    <w:p w:rsidR="00CF6831" w:rsidRPr="004A3C75" w:rsidRDefault="00CF6831" w:rsidP="00CF6831">
      <w:pPr>
        <w:widowControl/>
        <w:jc w:val="both"/>
        <w:rPr>
          <w:rFonts w:ascii="Arial" w:hAnsi="Arial" w:cs="Arial"/>
          <w:sz w:val="22"/>
          <w:szCs w:val="22"/>
        </w:rPr>
      </w:pPr>
    </w:p>
    <w:p w:rsidR="00CF6831" w:rsidRPr="004A3C75" w:rsidRDefault="00CF6831" w:rsidP="00CF6831">
      <w:pPr>
        <w:widowControl/>
        <w:jc w:val="both"/>
        <w:rPr>
          <w:rFonts w:ascii="Arial" w:hAnsi="Arial" w:cs="Arial"/>
          <w:sz w:val="22"/>
          <w:szCs w:val="22"/>
        </w:rPr>
      </w:pPr>
      <w:r w:rsidRPr="004A3C75">
        <w:rPr>
          <w:rFonts w:ascii="Arial" w:hAnsi="Arial" w:cs="Arial"/>
          <w:sz w:val="22"/>
          <w:szCs w:val="22"/>
        </w:rPr>
        <w:tab/>
        <w:t>2.</w:t>
      </w:r>
      <w:r w:rsidRPr="004A3C75">
        <w:rPr>
          <w:rFonts w:ascii="Arial" w:hAnsi="Arial" w:cs="Arial"/>
          <w:sz w:val="22"/>
          <w:szCs w:val="22"/>
        </w:rPr>
        <w:tab/>
        <w:t xml:space="preserve">The Village or the Bicycle Sharing </w:t>
      </w:r>
      <w:r w:rsidR="009D7673" w:rsidRPr="004A3C75">
        <w:rPr>
          <w:rFonts w:ascii="Arial" w:hAnsi="Arial" w:cs="Arial"/>
          <w:sz w:val="22"/>
          <w:szCs w:val="22"/>
        </w:rPr>
        <w:t>Provider terminates the Village Bicycle Sharing Agreement.</w:t>
      </w:r>
    </w:p>
    <w:p w:rsidR="00CF6831" w:rsidRPr="004A3C75" w:rsidRDefault="00CF6831" w:rsidP="00CF6831">
      <w:pPr>
        <w:widowControl/>
        <w:spacing w:line="215" w:lineRule="auto"/>
        <w:ind w:left="720"/>
        <w:jc w:val="both"/>
        <w:rPr>
          <w:rFonts w:ascii="Arial" w:hAnsi="Arial" w:cs="Arial"/>
          <w:sz w:val="22"/>
          <w:szCs w:val="22"/>
        </w:rPr>
      </w:pPr>
    </w:p>
    <w:p w:rsidR="00CF6831" w:rsidRPr="004A3C75" w:rsidRDefault="00CF6831" w:rsidP="00CF6831">
      <w:pPr>
        <w:widowControl/>
        <w:spacing w:line="215" w:lineRule="auto"/>
        <w:jc w:val="both"/>
        <w:rPr>
          <w:rFonts w:ascii="Arial" w:hAnsi="Arial" w:cs="Arial"/>
          <w:sz w:val="22"/>
          <w:szCs w:val="22"/>
        </w:rPr>
      </w:pPr>
      <w:r w:rsidRPr="004A3C75">
        <w:rPr>
          <w:rFonts w:ascii="Arial" w:hAnsi="Arial" w:cs="Arial"/>
          <w:sz w:val="22"/>
          <w:szCs w:val="22"/>
        </w:rPr>
        <w:tab/>
      </w:r>
      <w:r w:rsidR="009D7673" w:rsidRPr="004A3C75">
        <w:rPr>
          <w:rFonts w:ascii="Arial" w:hAnsi="Arial" w:cs="Arial"/>
          <w:sz w:val="22"/>
          <w:szCs w:val="22"/>
        </w:rPr>
        <w:t>3</w:t>
      </w:r>
      <w:r w:rsidRPr="004A3C75">
        <w:rPr>
          <w:rFonts w:ascii="Arial" w:hAnsi="Arial" w:cs="Arial"/>
          <w:sz w:val="22"/>
          <w:szCs w:val="22"/>
        </w:rPr>
        <w:t>.</w:t>
      </w:r>
      <w:r w:rsidRPr="004A3C75">
        <w:rPr>
          <w:rFonts w:ascii="Arial" w:hAnsi="Arial" w:cs="Arial"/>
          <w:sz w:val="22"/>
          <w:szCs w:val="22"/>
        </w:rPr>
        <w:tab/>
        <w:t xml:space="preserve">The City terminates the System, the Entire System, or the Village System.  If the City decides to terminate the Village System, it may offer to purchase the Village Bicycle Stations.  </w:t>
      </w:r>
    </w:p>
    <w:p w:rsidR="00CF6831" w:rsidRPr="004A3C75" w:rsidRDefault="00CF6831">
      <w:pPr>
        <w:widowControl/>
        <w:spacing w:line="215" w:lineRule="auto"/>
        <w:ind w:firstLine="720"/>
        <w:jc w:val="both"/>
        <w:rPr>
          <w:rFonts w:ascii="Arial" w:hAnsi="Arial" w:cs="Arial"/>
          <w:sz w:val="22"/>
          <w:szCs w:val="22"/>
        </w:rPr>
      </w:pPr>
    </w:p>
    <w:p w:rsidR="00A2344F" w:rsidRPr="004A3C75" w:rsidRDefault="00596032">
      <w:pPr>
        <w:widowControl/>
        <w:spacing w:line="215" w:lineRule="auto"/>
        <w:ind w:firstLine="720"/>
        <w:jc w:val="both"/>
        <w:rPr>
          <w:rFonts w:ascii="Arial" w:hAnsi="Arial" w:cs="Arial"/>
          <w:sz w:val="22"/>
          <w:szCs w:val="22"/>
        </w:rPr>
      </w:pPr>
      <w:r w:rsidRPr="004A3C75">
        <w:rPr>
          <w:rFonts w:ascii="Arial" w:hAnsi="Arial" w:cs="Arial"/>
          <w:sz w:val="22"/>
          <w:szCs w:val="22"/>
        </w:rPr>
        <w:lastRenderedPageBreak/>
        <w:t xml:space="preserve">The City will give notice to the Village in accordance with the provisions of Article Seven. The effective date of termination will be the date the notice is received by the Village or the date stated in the notice, whichever is later.  </w:t>
      </w:r>
    </w:p>
    <w:p w:rsidR="00A2344F" w:rsidRPr="004A3C75" w:rsidRDefault="00A2344F">
      <w:pPr>
        <w:widowControl/>
        <w:spacing w:line="215" w:lineRule="auto"/>
        <w:jc w:val="both"/>
        <w:rPr>
          <w:rFonts w:ascii="Arial" w:hAnsi="Arial" w:cs="Arial"/>
          <w:sz w:val="22"/>
          <w:szCs w:val="22"/>
        </w:rPr>
      </w:pPr>
    </w:p>
    <w:p w:rsidR="00A2344F" w:rsidRPr="004A3C75" w:rsidRDefault="00A2344F">
      <w:pPr>
        <w:widowControl/>
        <w:tabs>
          <w:tab w:val="center" w:pos="4680"/>
        </w:tabs>
        <w:spacing w:line="215" w:lineRule="auto"/>
        <w:jc w:val="both"/>
        <w:rPr>
          <w:rFonts w:ascii="Arial" w:hAnsi="Arial" w:cs="Arial"/>
          <w:b/>
          <w:sz w:val="22"/>
          <w:szCs w:val="22"/>
        </w:rPr>
      </w:pPr>
      <w:r w:rsidRPr="004A3C75">
        <w:rPr>
          <w:rFonts w:ascii="Arial" w:hAnsi="Arial" w:cs="Arial"/>
          <w:sz w:val="22"/>
          <w:szCs w:val="22"/>
        </w:rPr>
        <w:tab/>
      </w:r>
      <w:r w:rsidRPr="004A3C75">
        <w:rPr>
          <w:rFonts w:ascii="Arial" w:hAnsi="Arial" w:cs="Arial"/>
          <w:b/>
          <w:sz w:val="22"/>
          <w:szCs w:val="22"/>
        </w:rPr>
        <w:t xml:space="preserve">ARTICLE </w:t>
      </w:r>
      <w:r w:rsidR="00DA0AE6" w:rsidRPr="004A3C75">
        <w:rPr>
          <w:rFonts w:ascii="Arial" w:hAnsi="Arial" w:cs="Arial"/>
          <w:b/>
          <w:sz w:val="22"/>
          <w:szCs w:val="22"/>
        </w:rPr>
        <w:t>FIVE</w:t>
      </w:r>
      <w:r w:rsidRPr="004A3C75">
        <w:rPr>
          <w:rFonts w:ascii="Arial" w:hAnsi="Arial" w:cs="Arial"/>
          <w:b/>
          <w:sz w:val="22"/>
          <w:szCs w:val="22"/>
        </w:rPr>
        <w:t>:  INDEMNITY</w:t>
      </w:r>
    </w:p>
    <w:p w:rsidR="00A2344F" w:rsidRPr="004A3C75" w:rsidRDefault="00A2344F">
      <w:pPr>
        <w:widowControl/>
        <w:spacing w:line="215" w:lineRule="auto"/>
        <w:jc w:val="both"/>
        <w:rPr>
          <w:rFonts w:ascii="Arial" w:hAnsi="Arial" w:cs="Arial"/>
          <w:sz w:val="22"/>
          <w:szCs w:val="22"/>
        </w:rPr>
      </w:pPr>
    </w:p>
    <w:p w:rsidR="00A2344F" w:rsidRPr="004A3C75" w:rsidRDefault="00A2344F">
      <w:pPr>
        <w:widowControl/>
        <w:spacing w:line="215" w:lineRule="auto"/>
        <w:ind w:firstLine="720"/>
        <w:jc w:val="both"/>
        <w:rPr>
          <w:rFonts w:ascii="Arial" w:hAnsi="Arial" w:cs="Arial"/>
          <w:sz w:val="22"/>
          <w:szCs w:val="22"/>
        </w:rPr>
      </w:pPr>
      <w:r w:rsidRPr="004A3C75">
        <w:rPr>
          <w:rFonts w:ascii="Arial" w:hAnsi="Arial" w:cs="Arial"/>
          <w:sz w:val="22"/>
          <w:szCs w:val="22"/>
        </w:rPr>
        <w:t>1.</w:t>
      </w:r>
      <w:r w:rsidRPr="004A3C75">
        <w:rPr>
          <w:rFonts w:ascii="Arial" w:hAnsi="Arial" w:cs="Arial"/>
          <w:sz w:val="22"/>
          <w:szCs w:val="22"/>
        </w:rPr>
        <w:tab/>
        <w:t xml:space="preserve">The </w:t>
      </w:r>
      <w:r w:rsidR="00A73CDF" w:rsidRPr="004A3C75">
        <w:rPr>
          <w:rFonts w:ascii="Arial" w:hAnsi="Arial" w:cs="Arial"/>
          <w:sz w:val="22"/>
          <w:szCs w:val="22"/>
        </w:rPr>
        <w:t>Village</w:t>
      </w:r>
      <w:r w:rsidRPr="004A3C75">
        <w:rPr>
          <w:rFonts w:ascii="Arial" w:hAnsi="Arial" w:cs="Arial"/>
          <w:sz w:val="22"/>
          <w:szCs w:val="22"/>
        </w:rPr>
        <w:t xml:space="preserve"> agrees to indemnify, defend and hold the City harmless from and against any losses, costs, damages, liabilities, claims, suits, actions, causes of action and expenses (including, without limitation, reasonable attorneys’ fees and court costs) suffered or incurred by the City arising from or in connection with</w:t>
      </w:r>
      <w:r w:rsidR="00591A08" w:rsidRPr="004A3C75">
        <w:rPr>
          <w:rFonts w:ascii="Arial" w:hAnsi="Arial" w:cs="Arial"/>
          <w:sz w:val="22"/>
          <w:szCs w:val="22"/>
        </w:rPr>
        <w:t xml:space="preserve"> </w:t>
      </w:r>
      <w:r w:rsidRPr="004A3C75">
        <w:rPr>
          <w:rFonts w:ascii="Arial" w:hAnsi="Arial" w:cs="Arial"/>
          <w:sz w:val="22"/>
          <w:szCs w:val="22"/>
        </w:rPr>
        <w:t xml:space="preserve">the </w:t>
      </w:r>
      <w:r w:rsidR="00A73CDF" w:rsidRPr="004A3C75">
        <w:rPr>
          <w:rFonts w:ascii="Arial" w:hAnsi="Arial" w:cs="Arial"/>
          <w:sz w:val="22"/>
          <w:szCs w:val="22"/>
        </w:rPr>
        <w:t>Village</w:t>
      </w:r>
      <w:r w:rsidRPr="004A3C75">
        <w:rPr>
          <w:rFonts w:ascii="Arial" w:hAnsi="Arial" w:cs="Arial"/>
          <w:sz w:val="22"/>
          <w:szCs w:val="22"/>
        </w:rPr>
        <w:t>’s failure to comply with any of the terms, covenants and conditions contained within this Intergovernmental Agreement.</w:t>
      </w:r>
    </w:p>
    <w:p w:rsidR="00A2344F" w:rsidRPr="004A3C75" w:rsidRDefault="00A2344F">
      <w:pPr>
        <w:widowControl/>
        <w:spacing w:line="215" w:lineRule="auto"/>
        <w:jc w:val="both"/>
        <w:rPr>
          <w:rFonts w:ascii="Arial" w:hAnsi="Arial" w:cs="Arial"/>
          <w:sz w:val="22"/>
          <w:szCs w:val="22"/>
        </w:rPr>
      </w:pPr>
    </w:p>
    <w:p w:rsidR="00A2344F" w:rsidRPr="004A3C75" w:rsidRDefault="00A2344F">
      <w:pPr>
        <w:widowControl/>
        <w:spacing w:line="215" w:lineRule="auto"/>
        <w:ind w:firstLine="720"/>
        <w:jc w:val="both"/>
        <w:rPr>
          <w:rFonts w:ascii="Arial" w:hAnsi="Arial" w:cs="Arial"/>
          <w:sz w:val="22"/>
          <w:szCs w:val="22"/>
        </w:rPr>
      </w:pPr>
      <w:r w:rsidRPr="004A3C75">
        <w:rPr>
          <w:rFonts w:ascii="Arial" w:hAnsi="Arial" w:cs="Arial"/>
          <w:sz w:val="22"/>
          <w:szCs w:val="22"/>
        </w:rPr>
        <w:t>2.</w:t>
      </w:r>
      <w:r w:rsidRPr="004A3C75">
        <w:rPr>
          <w:rFonts w:ascii="Arial" w:hAnsi="Arial" w:cs="Arial"/>
          <w:sz w:val="22"/>
          <w:szCs w:val="22"/>
        </w:rPr>
        <w:tab/>
      </w:r>
      <w:r w:rsidR="0091174D" w:rsidRPr="004A3C75">
        <w:rPr>
          <w:rFonts w:ascii="Arial" w:hAnsi="Arial" w:cs="Arial"/>
          <w:sz w:val="22"/>
          <w:szCs w:val="22"/>
        </w:rPr>
        <w:t xml:space="preserve">The City </w:t>
      </w:r>
      <w:r w:rsidR="00AF5A79" w:rsidRPr="004A3C75">
        <w:rPr>
          <w:rFonts w:ascii="Arial" w:hAnsi="Arial" w:cs="Arial"/>
          <w:sz w:val="22"/>
          <w:szCs w:val="22"/>
        </w:rPr>
        <w:t>agrees</w:t>
      </w:r>
      <w:r w:rsidR="00E8279E" w:rsidRPr="004A3C75">
        <w:rPr>
          <w:rFonts w:ascii="Arial" w:hAnsi="Arial" w:cs="Arial"/>
          <w:sz w:val="22"/>
          <w:szCs w:val="22"/>
        </w:rPr>
        <w:t xml:space="preserve"> to indemnify, defend and hold the </w:t>
      </w:r>
      <w:r w:rsidR="00A73CDF" w:rsidRPr="004A3C75">
        <w:rPr>
          <w:rFonts w:ascii="Arial" w:hAnsi="Arial" w:cs="Arial"/>
          <w:sz w:val="22"/>
          <w:szCs w:val="22"/>
        </w:rPr>
        <w:t>Village</w:t>
      </w:r>
      <w:r w:rsidR="00E8279E" w:rsidRPr="004A3C75">
        <w:rPr>
          <w:rFonts w:ascii="Arial" w:hAnsi="Arial" w:cs="Arial"/>
          <w:sz w:val="22"/>
          <w:szCs w:val="22"/>
        </w:rPr>
        <w:t xml:space="preserve"> harmless from and against any losses, costs, damages, liabilities, claims, suits, actions, causes of action and expenses </w:t>
      </w:r>
      <w:r w:rsidRPr="004A3C75">
        <w:rPr>
          <w:rFonts w:ascii="Arial" w:hAnsi="Arial" w:cs="Arial"/>
          <w:sz w:val="22"/>
          <w:szCs w:val="22"/>
        </w:rPr>
        <w:t xml:space="preserve">(including, without limitation, reasonable attorneys’ fees and court costs) suffered or incurred by the </w:t>
      </w:r>
      <w:r w:rsidR="00A73CDF" w:rsidRPr="004A3C75">
        <w:rPr>
          <w:rFonts w:ascii="Arial" w:hAnsi="Arial" w:cs="Arial"/>
          <w:sz w:val="22"/>
          <w:szCs w:val="22"/>
        </w:rPr>
        <w:t>Village</w:t>
      </w:r>
      <w:r w:rsidRPr="004A3C75">
        <w:rPr>
          <w:rFonts w:ascii="Arial" w:hAnsi="Arial" w:cs="Arial"/>
          <w:sz w:val="22"/>
          <w:szCs w:val="22"/>
        </w:rPr>
        <w:t xml:space="preserve"> arising from or in connection with the City's </w:t>
      </w:r>
      <w:bookmarkStart w:id="14" w:name="QuickMark"/>
      <w:bookmarkEnd w:id="14"/>
      <w:r w:rsidRPr="004A3C75">
        <w:rPr>
          <w:rFonts w:ascii="Arial" w:hAnsi="Arial" w:cs="Arial"/>
          <w:sz w:val="22"/>
          <w:szCs w:val="22"/>
        </w:rPr>
        <w:t>failure to comply with any of the terms, covenants and conditions contained within this Intergovernmental Agreement.</w:t>
      </w:r>
    </w:p>
    <w:p w:rsidR="00A2344F" w:rsidRPr="004A3C75" w:rsidRDefault="00A2344F">
      <w:pPr>
        <w:widowControl/>
        <w:spacing w:line="215" w:lineRule="auto"/>
        <w:jc w:val="both"/>
        <w:rPr>
          <w:rFonts w:ascii="Arial" w:hAnsi="Arial" w:cs="Arial"/>
          <w:sz w:val="22"/>
          <w:szCs w:val="22"/>
        </w:rPr>
      </w:pPr>
    </w:p>
    <w:p w:rsidR="00A2344F" w:rsidRPr="004A3C75" w:rsidRDefault="00A2344F">
      <w:pPr>
        <w:widowControl/>
        <w:spacing w:line="215" w:lineRule="auto"/>
        <w:ind w:firstLine="720"/>
        <w:jc w:val="both"/>
        <w:rPr>
          <w:rFonts w:ascii="Arial" w:hAnsi="Arial" w:cs="Arial"/>
          <w:sz w:val="22"/>
          <w:szCs w:val="22"/>
        </w:rPr>
      </w:pPr>
      <w:r w:rsidRPr="004A3C75">
        <w:rPr>
          <w:rFonts w:ascii="Arial" w:hAnsi="Arial" w:cs="Arial"/>
          <w:sz w:val="22"/>
          <w:szCs w:val="22"/>
        </w:rPr>
        <w:t xml:space="preserve">The indemnities contained herein shall survive the </w:t>
      </w:r>
      <w:r w:rsidR="00730AB1" w:rsidRPr="004A3C75">
        <w:rPr>
          <w:rFonts w:ascii="Arial" w:hAnsi="Arial" w:cs="Arial"/>
          <w:sz w:val="22"/>
          <w:szCs w:val="22"/>
        </w:rPr>
        <w:t xml:space="preserve">expiration </w:t>
      </w:r>
      <w:r w:rsidRPr="004A3C75">
        <w:rPr>
          <w:rFonts w:ascii="Arial" w:hAnsi="Arial" w:cs="Arial"/>
          <w:sz w:val="22"/>
          <w:szCs w:val="22"/>
        </w:rPr>
        <w:t>of this Intergovernmental Agreement.</w:t>
      </w:r>
    </w:p>
    <w:p w:rsidR="00A2344F" w:rsidRPr="004A3C75" w:rsidRDefault="00A2344F">
      <w:pPr>
        <w:widowControl/>
        <w:spacing w:line="215" w:lineRule="auto"/>
        <w:jc w:val="both"/>
        <w:rPr>
          <w:rFonts w:ascii="Arial" w:hAnsi="Arial" w:cs="Arial"/>
          <w:sz w:val="22"/>
          <w:szCs w:val="22"/>
        </w:rPr>
      </w:pPr>
    </w:p>
    <w:p w:rsidR="00A2344F" w:rsidRPr="004A3C75" w:rsidRDefault="00A2344F">
      <w:pPr>
        <w:widowControl/>
        <w:tabs>
          <w:tab w:val="center" w:pos="4680"/>
        </w:tabs>
        <w:spacing w:line="215" w:lineRule="auto"/>
        <w:jc w:val="both"/>
        <w:rPr>
          <w:rFonts w:ascii="Arial" w:hAnsi="Arial" w:cs="Arial"/>
          <w:b/>
          <w:sz w:val="22"/>
          <w:szCs w:val="22"/>
        </w:rPr>
      </w:pPr>
      <w:r w:rsidRPr="004A3C75">
        <w:rPr>
          <w:rFonts w:ascii="Arial" w:hAnsi="Arial" w:cs="Arial"/>
          <w:sz w:val="22"/>
          <w:szCs w:val="22"/>
        </w:rPr>
        <w:tab/>
      </w:r>
      <w:r w:rsidRPr="004A3C75">
        <w:rPr>
          <w:rFonts w:ascii="Arial" w:hAnsi="Arial" w:cs="Arial"/>
          <w:b/>
          <w:sz w:val="22"/>
          <w:szCs w:val="22"/>
        </w:rPr>
        <w:t xml:space="preserve">ARTICLE </w:t>
      </w:r>
      <w:r w:rsidR="00DA0AE6" w:rsidRPr="004A3C75">
        <w:rPr>
          <w:rFonts w:ascii="Arial" w:hAnsi="Arial" w:cs="Arial"/>
          <w:b/>
          <w:sz w:val="22"/>
          <w:szCs w:val="22"/>
        </w:rPr>
        <w:t>SIX</w:t>
      </w:r>
      <w:r w:rsidRPr="004A3C75">
        <w:rPr>
          <w:rFonts w:ascii="Arial" w:hAnsi="Arial" w:cs="Arial"/>
          <w:b/>
          <w:sz w:val="22"/>
          <w:szCs w:val="22"/>
        </w:rPr>
        <w:t>:  CONSENT</w:t>
      </w:r>
    </w:p>
    <w:p w:rsidR="00A2344F" w:rsidRPr="004A3C75" w:rsidRDefault="00A2344F">
      <w:pPr>
        <w:widowControl/>
        <w:spacing w:line="215" w:lineRule="auto"/>
        <w:jc w:val="both"/>
        <w:rPr>
          <w:rFonts w:ascii="Arial" w:hAnsi="Arial" w:cs="Arial"/>
          <w:sz w:val="22"/>
          <w:szCs w:val="22"/>
        </w:rPr>
      </w:pPr>
    </w:p>
    <w:p w:rsidR="00A2344F" w:rsidRPr="004A3C75" w:rsidRDefault="00A2344F">
      <w:pPr>
        <w:widowControl/>
        <w:spacing w:line="215" w:lineRule="auto"/>
        <w:ind w:firstLine="720"/>
        <w:jc w:val="both"/>
        <w:rPr>
          <w:rFonts w:ascii="Arial" w:hAnsi="Arial" w:cs="Arial"/>
          <w:sz w:val="22"/>
          <w:szCs w:val="22"/>
        </w:rPr>
      </w:pPr>
      <w:r w:rsidRPr="004A3C75">
        <w:rPr>
          <w:rFonts w:ascii="Arial" w:hAnsi="Arial" w:cs="Arial"/>
          <w:sz w:val="22"/>
          <w:szCs w:val="22"/>
        </w:rPr>
        <w:t>Whenever the consent or approval of one or both parties to this Intergovernmental Agreement is required hereunder, such consent or approval shall not be unreasonably withheld or delayed.</w:t>
      </w:r>
    </w:p>
    <w:p w:rsidR="00A2344F" w:rsidRPr="004A3C75" w:rsidRDefault="00A2344F">
      <w:pPr>
        <w:widowControl/>
        <w:spacing w:line="215" w:lineRule="auto"/>
        <w:jc w:val="both"/>
        <w:rPr>
          <w:rFonts w:ascii="Arial" w:hAnsi="Arial" w:cs="Arial"/>
          <w:sz w:val="22"/>
          <w:szCs w:val="22"/>
        </w:rPr>
      </w:pPr>
    </w:p>
    <w:p w:rsidR="00A2344F" w:rsidRPr="004A3C75" w:rsidRDefault="00A2344F">
      <w:pPr>
        <w:widowControl/>
        <w:tabs>
          <w:tab w:val="center" w:pos="4680"/>
        </w:tabs>
        <w:spacing w:line="215" w:lineRule="auto"/>
        <w:jc w:val="both"/>
        <w:rPr>
          <w:rFonts w:ascii="Arial" w:hAnsi="Arial" w:cs="Arial"/>
          <w:b/>
          <w:sz w:val="22"/>
          <w:szCs w:val="22"/>
        </w:rPr>
      </w:pPr>
      <w:r w:rsidRPr="004A3C75">
        <w:rPr>
          <w:rFonts w:ascii="Arial" w:hAnsi="Arial" w:cs="Arial"/>
          <w:sz w:val="22"/>
          <w:szCs w:val="22"/>
        </w:rPr>
        <w:tab/>
      </w:r>
      <w:r w:rsidRPr="004A3C75">
        <w:rPr>
          <w:rFonts w:ascii="Arial" w:hAnsi="Arial" w:cs="Arial"/>
          <w:b/>
          <w:sz w:val="22"/>
          <w:szCs w:val="22"/>
        </w:rPr>
        <w:t xml:space="preserve">ARTICLE </w:t>
      </w:r>
      <w:r w:rsidR="00DA0AE6" w:rsidRPr="004A3C75">
        <w:rPr>
          <w:rFonts w:ascii="Arial" w:hAnsi="Arial" w:cs="Arial"/>
          <w:b/>
          <w:sz w:val="22"/>
          <w:szCs w:val="22"/>
        </w:rPr>
        <w:t>SEVEN</w:t>
      </w:r>
      <w:r w:rsidRPr="004A3C75">
        <w:rPr>
          <w:rFonts w:ascii="Arial" w:hAnsi="Arial" w:cs="Arial"/>
          <w:b/>
          <w:sz w:val="22"/>
          <w:szCs w:val="22"/>
        </w:rPr>
        <w:t>:  NOTICE</w:t>
      </w:r>
    </w:p>
    <w:p w:rsidR="00A2344F" w:rsidRPr="004A3C75" w:rsidRDefault="00A2344F">
      <w:pPr>
        <w:widowControl/>
        <w:spacing w:line="215" w:lineRule="auto"/>
        <w:jc w:val="both"/>
        <w:rPr>
          <w:rFonts w:ascii="Arial" w:hAnsi="Arial" w:cs="Arial"/>
          <w:sz w:val="22"/>
          <w:szCs w:val="22"/>
        </w:rPr>
      </w:pPr>
    </w:p>
    <w:p w:rsidR="00A2344F" w:rsidRPr="004A3C75" w:rsidRDefault="00A2344F">
      <w:pPr>
        <w:widowControl/>
        <w:spacing w:line="215" w:lineRule="auto"/>
        <w:ind w:firstLine="720"/>
        <w:jc w:val="both"/>
        <w:rPr>
          <w:rFonts w:ascii="Arial" w:hAnsi="Arial" w:cs="Arial"/>
          <w:sz w:val="22"/>
          <w:szCs w:val="22"/>
        </w:rPr>
      </w:pPr>
      <w:r w:rsidRPr="004A3C75">
        <w:rPr>
          <w:rFonts w:ascii="Arial" w:hAnsi="Arial" w:cs="Arial"/>
          <w:sz w:val="22"/>
          <w:szCs w:val="22"/>
        </w:rPr>
        <w:t xml:space="preserve">Notice to the </w:t>
      </w:r>
      <w:r w:rsidR="00A73CDF" w:rsidRPr="004A3C75">
        <w:rPr>
          <w:rFonts w:ascii="Arial" w:hAnsi="Arial" w:cs="Arial"/>
          <w:sz w:val="22"/>
          <w:szCs w:val="22"/>
        </w:rPr>
        <w:t>Village</w:t>
      </w:r>
      <w:r w:rsidRPr="004A3C75">
        <w:rPr>
          <w:rFonts w:ascii="Arial" w:hAnsi="Arial" w:cs="Arial"/>
          <w:sz w:val="22"/>
          <w:szCs w:val="22"/>
        </w:rPr>
        <w:t xml:space="preserve"> shall be addressed to:</w:t>
      </w:r>
    </w:p>
    <w:p w:rsidR="00A2344F" w:rsidRPr="004A3C75" w:rsidRDefault="00A2344F">
      <w:pPr>
        <w:widowControl/>
        <w:spacing w:line="215" w:lineRule="auto"/>
        <w:jc w:val="both"/>
        <w:rPr>
          <w:rFonts w:ascii="Arial" w:hAnsi="Arial" w:cs="Arial"/>
          <w:sz w:val="22"/>
          <w:szCs w:val="22"/>
        </w:rPr>
      </w:pPr>
    </w:p>
    <w:p w:rsidR="00E8279E" w:rsidRDefault="008A7FD1" w:rsidP="00E8279E">
      <w:pPr>
        <w:widowControl/>
        <w:spacing w:line="215" w:lineRule="auto"/>
        <w:ind w:firstLine="2880"/>
        <w:jc w:val="both"/>
        <w:rPr>
          <w:rFonts w:ascii="Arial" w:hAnsi="Arial" w:cs="Arial"/>
          <w:sz w:val="22"/>
          <w:szCs w:val="22"/>
        </w:rPr>
      </w:pPr>
      <w:r>
        <w:rPr>
          <w:rFonts w:ascii="Arial" w:hAnsi="Arial" w:cs="Arial"/>
          <w:sz w:val="22"/>
          <w:szCs w:val="22"/>
        </w:rPr>
        <w:t>Village of Oak Park</w:t>
      </w:r>
    </w:p>
    <w:p w:rsidR="008A7FD1" w:rsidRPr="004A3C75" w:rsidRDefault="008A7FD1" w:rsidP="00E8279E">
      <w:pPr>
        <w:widowControl/>
        <w:spacing w:line="215" w:lineRule="auto"/>
        <w:ind w:firstLine="2880"/>
        <w:jc w:val="both"/>
        <w:rPr>
          <w:rFonts w:ascii="Arial" w:hAnsi="Arial" w:cs="Arial"/>
          <w:sz w:val="22"/>
          <w:szCs w:val="22"/>
        </w:rPr>
      </w:pPr>
      <w:r>
        <w:rPr>
          <w:rFonts w:ascii="Arial" w:hAnsi="Arial" w:cs="Arial"/>
          <w:sz w:val="22"/>
          <w:szCs w:val="22"/>
        </w:rPr>
        <w:t>123 Madison Street</w:t>
      </w:r>
    </w:p>
    <w:p w:rsidR="00E8279E" w:rsidRPr="004A3C75" w:rsidRDefault="003E25C4" w:rsidP="00E8279E">
      <w:pPr>
        <w:widowControl/>
        <w:spacing w:line="215" w:lineRule="auto"/>
        <w:ind w:firstLine="2880"/>
        <w:jc w:val="both"/>
        <w:rPr>
          <w:rFonts w:ascii="Arial" w:hAnsi="Arial" w:cs="Arial"/>
          <w:sz w:val="22"/>
          <w:szCs w:val="22"/>
        </w:rPr>
      </w:pPr>
      <w:r w:rsidRPr="004A3C75">
        <w:rPr>
          <w:rFonts w:ascii="Arial" w:hAnsi="Arial" w:cs="Arial"/>
          <w:sz w:val="22"/>
          <w:szCs w:val="22"/>
        </w:rPr>
        <w:t>Oak Park</w:t>
      </w:r>
      <w:r w:rsidR="00E8279E" w:rsidRPr="004A3C75">
        <w:rPr>
          <w:rFonts w:ascii="Arial" w:hAnsi="Arial" w:cs="Arial"/>
          <w:sz w:val="22"/>
          <w:szCs w:val="22"/>
        </w:rPr>
        <w:t>, Ill</w:t>
      </w:r>
      <w:r w:rsidRPr="004A3C75">
        <w:rPr>
          <w:rFonts w:ascii="Arial" w:hAnsi="Arial" w:cs="Arial"/>
          <w:sz w:val="22"/>
          <w:szCs w:val="22"/>
        </w:rPr>
        <w:t>inois 60</w:t>
      </w:r>
      <w:r w:rsidR="008A7FD1">
        <w:rPr>
          <w:rFonts w:ascii="Arial" w:hAnsi="Arial" w:cs="Arial"/>
          <w:sz w:val="22"/>
          <w:szCs w:val="22"/>
        </w:rPr>
        <w:t>302</w:t>
      </w:r>
    </w:p>
    <w:p w:rsidR="00E8279E" w:rsidRPr="004A3C75" w:rsidRDefault="00E8279E" w:rsidP="00E8279E">
      <w:pPr>
        <w:widowControl/>
        <w:spacing w:line="215" w:lineRule="auto"/>
        <w:ind w:firstLine="2880"/>
        <w:jc w:val="both"/>
        <w:rPr>
          <w:rFonts w:ascii="Arial" w:hAnsi="Arial" w:cs="Arial"/>
          <w:sz w:val="22"/>
          <w:szCs w:val="22"/>
        </w:rPr>
      </w:pPr>
      <w:r w:rsidRPr="004A3C75">
        <w:rPr>
          <w:rFonts w:ascii="Arial" w:hAnsi="Arial" w:cs="Arial"/>
          <w:sz w:val="22"/>
          <w:szCs w:val="22"/>
        </w:rPr>
        <w:t xml:space="preserve">Attention:  </w:t>
      </w:r>
      <w:r w:rsidR="008A7FD1">
        <w:rPr>
          <w:rFonts w:ascii="Arial" w:hAnsi="Arial" w:cs="Arial"/>
          <w:sz w:val="22"/>
          <w:szCs w:val="22"/>
        </w:rPr>
        <w:t>Village Manager</w:t>
      </w:r>
    </w:p>
    <w:p w:rsidR="00E8279E" w:rsidRPr="004A3C75" w:rsidRDefault="00E8279E" w:rsidP="00E8279E">
      <w:pPr>
        <w:widowControl/>
        <w:spacing w:line="215" w:lineRule="auto"/>
        <w:jc w:val="both"/>
        <w:rPr>
          <w:rFonts w:ascii="Arial" w:hAnsi="Arial" w:cs="Arial"/>
          <w:sz w:val="22"/>
          <w:szCs w:val="22"/>
        </w:rPr>
      </w:pPr>
    </w:p>
    <w:p w:rsidR="00A2344F" w:rsidRPr="004A3C75" w:rsidRDefault="00A2344F">
      <w:pPr>
        <w:widowControl/>
        <w:spacing w:line="215" w:lineRule="auto"/>
        <w:ind w:firstLine="720"/>
        <w:jc w:val="both"/>
        <w:rPr>
          <w:rFonts w:ascii="Arial" w:hAnsi="Arial" w:cs="Arial"/>
          <w:sz w:val="22"/>
          <w:szCs w:val="22"/>
        </w:rPr>
      </w:pPr>
      <w:r w:rsidRPr="004A3C75">
        <w:rPr>
          <w:rFonts w:ascii="Arial" w:hAnsi="Arial" w:cs="Arial"/>
          <w:sz w:val="22"/>
          <w:szCs w:val="22"/>
        </w:rPr>
        <w:t>Notice to the City shall be addressed to:</w:t>
      </w:r>
    </w:p>
    <w:p w:rsidR="00A2344F" w:rsidRPr="004A3C75" w:rsidRDefault="00A2344F">
      <w:pPr>
        <w:widowControl/>
        <w:spacing w:line="215" w:lineRule="auto"/>
        <w:ind w:firstLine="720"/>
        <w:jc w:val="both"/>
        <w:rPr>
          <w:rFonts w:ascii="Arial" w:hAnsi="Arial" w:cs="Arial"/>
          <w:sz w:val="22"/>
          <w:szCs w:val="22"/>
        </w:rPr>
      </w:pPr>
    </w:p>
    <w:p w:rsidR="00A2344F" w:rsidRPr="004A3C75" w:rsidRDefault="00A2344F">
      <w:pPr>
        <w:widowControl/>
        <w:spacing w:line="215" w:lineRule="auto"/>
        <w:ind w:firstLine="720"/>
        <w:jc w:val="both"/>
        <w:rPr>
          <w:rFonts w:ascii="Arial" w:hAnsi="Arial" w:cs="Arial"/>
          <w:sz w:val="22"/>
          <w:szCs w:val="22"/>
        </w:rPr>
        <w:sectPr w:rsidR="00A2344F" w:rsidRPr="004A3C75">
          <w:footerReference w:type="default" r:id="rId11"/>
          <w:endnotePr>
            <w:numFmt w:val="decimal"/>
          </w:endnotePr>
          <w:type w:val="continuous"/>
          <w:pgSz w:w="12240" w:h="15840"/>
          <w:pgMar w:top="1440" w:right="1440" w:bottom="1152" w:left="1440" w:header="1440" w:footer="1152" w:gutter="0"/>
          <w:cols w:space="720"/>
          <w:noEndnote/>
        </w:sectPr>
      </w:pPr>
    </w:p>
    <w:p w:rsidR="00A2344F" w:rsidRPr="004A3C75" w:rsidRDefault="00A2344F">
      <w:pPr>
        <w:widowControl/>
        <w:spacing w:line="215" w:lineRule="auto"/>
        <w:ind w:left="2880"/>
        <w:jc w:val="both"/>
        <w:rPr>
          <w:rFonts w:ascii="Arial" w:hAnsi="Arial" w:cs="Arial"/>
          <w:sz w:val="22"/>
          <w:szCs w:val="22"/>
        </w:rPr>
      </w:pPr>
      <w:r w:rsidRPr="004A3C75">
        <w:rPr>
          <w:rFonts w:ascii="Arial" w:hAnsi="Arial" w:cs="Arial"/>
          <w:sz w:val="22"/>
          <w:szCs w:val="22"/>
        </w:rPr>
        <w:lastRenderedPageBreak/>
        <w:t>City of Chicago</w:t>
      </w:r>
    </w:p>
    <w:p w:rsidR="00A2344F" w:rsidRPr="004A3C75" w:rsidRDefault="00A2344F">
      <w:pPr>
        <w:widowControl/>
        <w:spacing w:line="215" w:lineRule="auto"/>
        <w:ind w:firstLine="2880"/>
        <w:jc w:val="both"/>
        <w:rPr>
          <w:rFonts w:ascii="Arial" w:hAnsi="Arial" w:cs="Arial"/>
          <w:sz w:val="22"/>
          <w:szCs w:val="22"/>
        </w:rPr>
      </w:pPr>
      <w:r w:rsidRPr="004A3C75">
        <w:rPr>
          <w:rFonts w:ascii="Arial" w:hAnsi="Arial" w:cs="Arial"/>
          <w:sz w:val="22"/>
          <w:szCs w:val="22"/>
        </w:rPr>
        <w:t xml:space="preserve">Department of </w:t>
      </w:r>
      <w:r w:rsidR="00E116AC" w:rsidRPr="004A3C75">
        <w:rPr>
          <w:rFonts w:ascii="Arial" w:hAnsi="Arial" w:cs="Arial"/>
          <w:sz w:val="22"/>
          <w:szCs w:val="22"/>
        </w:rPr>
        <w:t>Transportation</w:t>
      </w:r>
    </w:p>
    <w:p w:rsidR="00E116AC" w:rsidRPr="004A3C75" w:rsidRDefault="00A47E7F">
      <w:pPr>
        <w:widowControl/>
        <w:spacing w:line="215" w:lineRule="auto"/>
        <w:ind w:firstLine="2880"/>
        <w:jc w:val="both"/>
        <w:rPr>
          <w:rFonts w:ascii="Arial" w:hAnsi="Arial" w:cs="Arial"/>
          <w:sz w:val="22"/>
          <w:szCs w:val="22"/>
        </w:rPr>
      </w:pPr>
      <w:r w:rsidRPr="004A3C75">
        <w:rPr>
          <w:rFonts w:ascii="Arial" w:hAnsi="Arial" w:cs="Arial"/>
          <w:sz w:val="22"/>
          <w:szCs w:val="22"/>
        </w:rPr>
        <w:t>30 North LaSalle, Suite 500</w:t>
      </w:r>
    </w:p>
    <w:p w:rsidR="00A2344F" w:rsidRPr="004A3C75" w:rsidRDefault="00A2344F">
      <w:pPr>
        <w:widowControl/>
        <w:spacing w:line="215" w:lineRule="auto"/>
        <w:ind w:firstLine="2880"/>
        <w:jc w:val="both"/>
        <w:rPr>
          <w:rFonts w:ascii="Arial" w:hAnsi="Arial" w:cs="Arial"/>
          <w:sz w:val="22"/>
          <w:szCs w:val="22"/>
        </w:rPr>
      </w:pPr>
      <w:r w:rsidRPr="004A3C75">
        <w:rPr>
          <w:rFonts w:ascii="Arial" w:hAnsi="Arial" w:cs="Arial"/>
          <w:sz w:val="22"/>
          <w:szCs w:val="22"/>
        </w:rPr>
        <w:t>Chicago, Illinois 60602</w:t>
      </w:r>
    </w:p>
    <w:p w:rsidR="00A2344F" w:rsidRPr="004A3C75" w:rsidRDefault="00A2344F">
      <w:pPr>
        <w:widowControl/>
        <w:spacing w:line="215" w:lineRule="auto"/>
        <w:ind w:left="2880"/>
        <w:jc w:val="both"/>
        <w:rPr>
          <w:rFonts w:ascii="Arial" w:hAnsi="Arial" w:cs="Arial"/>
          <w:sz w:val="22"/>
          <w:szCs w:val="22"/>
        </w:rPr>
      </w:pPr>
      <w:r w:rsidRPr="004A3C75">
        <w:rPr>
          <w:rFonts w:ascii="Arial" w:hAnsi="Arial" w:cs="Arial"/>
          <w:sz w:val="22"/>
          <w:szCs w:val="22"/>
        </w:rPr>
        <w:t xml:space="preserve">Attention: </w:t>
      </w:r>
      <w:r w:rsidR="00F4493E" w:rsidRPr="004A3C75">
        <w:rPr>
          <w:rFonts w:ascii="Arial" w:hAnsi="Arial" w:cs="Arial"/>
          <w:sz w:val="22"/>
          <w:szCs w:val="22"/>
        </w:rPr>
        <w:t>Divvy Bike Program</w:t>
      </w:r>
    </w:p>
    <w:p w:rsidR="00A2344F" w:rsidRPr="004A3C75" w:rsidRDefault="00A2344F">
      <w:pPr>
        <w:widowControl/>
        <w:spacing w:line="215" w:lineRule="auto"/>
        <w:jc w:val="both"/>
        <w:rPr>
          <w:rFonts w:ascii="Arial" w:hAnsi="Arial" w:cs="Arial"/>
          <w:sz w:val="22"/>
          <w:szCs w:val="22"/>
        </w:rPr>
      </w:pPr>
    </w:p>
    <w:p w:rsidR="00A2344F" w:rsidRPr="004A3C75" w:rsidRDefault="00A2344F">
      <w:pPr>
        <w:widowControl/>
        <w:spacing w:line="215" w:lineRule="auto"/>
        <w:ind w:firstLine="2880"/>
        <w:jc w:val="both"/>
        <w:rPr>
          <w:rFonts w:ascii="Arial" w:hAnsi="Arial" w:cs="Arial"/>
          <w:sz w:val="22"/>
          <w:szCs w:val="22"/>
        </w:rPr>
      </w:pPr>
      <w:r w:rsidRPr="004A3C75">
        <w:rPr>
          <w:rFonts w:ascii="Arial" w:hAnsi="Arial" w:cs="Arial"/>
          <w:sz w:val="22"/>
          <w:szCs w:val="22"/>
        </w:rPr>
        <w:t>with a copy to</w:t>
      </w:r>
    </w:p>
    <w:p w:rsidR="00A2344F" w:rsidRPr="004A3C75" w:rsidRDefault="00A2344F">
      <w:pPr>
        <w:widowControl/>
        <w:spacing w:line="215" w:lineRule="auto"/>
        <w:jc w:val="both"/>
        <w:rPr>
          <w:rFonts w:ascii="Arial" w:hAnsi="Arial" w:cs="Arial"/>
          <w:sz w:val="22"/>
          <w:szCs w:val="22"/>
        </w:rPr>
      </w:pPr>
    </w:p>
    <w:p w:rsidR="00A2344F" w:rsidRPr="004A3C75" w:rsidRDefault="00A2344F">
      <w:pPr>
        <w:widowControl/>
        <w:spacing w:line="215" w:lineRule="auto"/>
        <w:ind w:left="2880"/>
        <w:jc w:val="both"/>
        <w:rPr>
          <w:rFonts w:ascii="Arial" w:hAnsi="Arial" w:cs="Arial"/>
          <w:sz w:val="22"/>
          <w:szCs w:val="22"/>
        </w:rPr>
      </w:pPr>
      <w:r w:rsidRPr="004A3C75">
        <w:rPr>
          <w:rFonts w:ascii="Arial" w:hAnsi="Arial" w:cs="Arial"/>
          <w:sz w:val="22"/>
          <w:szCs w:val="22"/>
        </w:rPr>
        <w:t>City of Chicago</w:t>
      </w:r>
    </w:p>
    <w:p w:rsidR="00A2344F" w:rsidRPr="004A3C75" w:rsidRDefault="00A2344F">
      <w:pPr>
        <w:widowControl/>
        <w:spacing w:line="215" w:lineRule="auto"/>
        <w:ind w:left="2880"/>
        <w:jc w:val="both"/>
        <w:rPr>
          <w:rFonts w:ascii="Arial" w:hAnsi="Arial" w:cs="Arial"/>
          <w:sz w:val="22"/>
          <w:szCs w:val="22"/>
        </w:rPr>
      </w:pPr>
      <w:r w:rsidRPr="004A3C75">
        <w:rPr>
          <w:rFonts w:ascii="Arial" w:hAnsi="Arial" w:cs="Arial"/>
          <w:sz w:val="22"/>
          <w:szCs w:val="22"/>
        </w:rPr>
        <w:t>Department of Law</w:t>
      </w:r>
    </w:p>
    <w:p w:rsidR="00A2344F" w:rsidRPr="004A3C75" w:rsidRDefault="00A2344F">
      <w:pPr>
        <w:widowControl/>
        <w:spacing w:line="215" w:lineRule="auto"/>
        <w:ind w:firstLine="2880"/>
        <w:jc w:val="both"/>
        <w:rPr>
          <w:rFonts w:ascii="Arial" w:hAnsi="Arial" w:cs="Arial"/>
          <w:sz w:val="22"/>
          <w:szCs w:val="22"/>
        </w:rPr>
      </w:pPr>
      <w:r w:rsidRPr="004A3C75">
        <w:rPr>
          <w:rFonts w:ascii="Arial" w:hAnsi="Arial" w:cs="Arial"/>
          <w:sz w:val="22"/>
          <w:szCs w:val="22"/>
        </w:rPr>
        <w:t>City Hall, Room 600</w:t>
      </w:r>
    </w:p>
    <w:p w:rsidR="00A2344F" w:rsidRPr="004A3C75" w:rsidRDefault="00A2344F">
      <w:pPr>
        <w:widowControl/>
        <w:spacing w:line="215" w:lineRule="auto"/>
        <w:ind w:firstLine="2880"/>
        <w:jc w:val="both"/>
        <w:rPr>
          <w:rFonts w:ascii="Arial" w:hAnsi="Arial" w:cs="Arial"/>
          <w:sz w:val="22"/>
          <w:szCs w:val="22"/>
        </w:rPr>
      </w:pPr>
      <w:r w:rsidRPr="004A3C75">
        <w:rPr>
          <w:rFonts w:ascii="Arial" w:hAnsi="Arial" w:cs="Arial"/>
          <w:sz w:val="22"/>
          <w:szCs w:val="22"/>
        </w:rPr>
        <w:t>121 North LaSalle Street</w:t>
      </w:r>
    </w:p>
    <w:p w:rsidR="00A2344F" w:rsidRPr="004A3C75" w:rsidRDefault="00A2344F">
      <w:pPr>
        <w:widowControl/>
        <w:spacing w:line="215" w:lineRule="auto"/>
        <w:ind w:firstLine="2880"/>
        <w:jc w:val="both"/>
        <w:rPr>
          <w:rFonts w:ascii="Arial" w:hAnsi="Arial" w:cs="Arial"/>
          <w:sz w:val="22"/>
          <w:szCs w:val="22"/>
        </w:rPr>
      </w:pPr>
      <w:r w:rsidRPr="004A3C75">
        <w:rPr>
          <w:rFonts w:ascii="Arial" w:hAnsi="Arial" w:cs="Arial"/>
          <w:sz w:val="22"/>
          <w:szCs w:val="22"/>
        </w:rPr>
        <w:t>Chicago, Illinois 60602</w:t>
      </w:r>
    </w:p>
    <w:p w:rsidR="00A2344F" w:rsidRPr="004A3C75" w:rsidRDefault="00A2344F" w:rsidP="00E8279E">
      <w:pPr>
        <w:widowControl/>
        <w:spacing w:line="215" w:lineRule="auto"/>
        <w:ind w:firstLine="2880"/>
        <w:jc w:val="both"/>
        <w:rPr>
          <w:rFonts w:ascii="Arial" w:hAnsi="Arial" w:cs="Arial"/>
          <w:sz w:val="22"/>
          <w:szCs w:val="22"/>
        </w:rPr>
      </w:pPr>
      <w:r w:rsidRPr="004A3C75">
        <w:rPr>
          <w:rFonts w:ascii="Arial" w:hAnsi="Arial" w:cs="Arial"/>
          <w:sz w:val="22"/>
          <w:szCs w:val="22"/>
        </w:rPr>
        <w:t>Attention:  Finance and Economic</w:t>
      </w:r>
      <w:r w:rsidR="00E8279E" w:rsidRPr="004A3C75">
        <w:rPr>
          <w:rFonts w:ascii="Arial" w:hAnsi="Arial" w:cs="Arial"/>
          <w:sz w:val="22"/>
          <w:szCs w:val="22"/>
        </w:rPr>
        <w:t xml:space="preserve"> </w:t>
      </w:r>
      <w:r w:rsidRPr="004A3C75">
        <w:rPr>
          <w:rFonts w:ascii="Arial" w:hAnsi="Arial" w:cs="Arial"/>
          <w:sz w:val="22"/>
          <w:szCs w:val="22"/>
        </w:rPr>
        <w:t>Development Division</w:t>
      </w:r>
    </w:p>
    <w:p w:rsidR="00A2344F" w:rsidRPr="004A3C75" w:rsidRDefault="00A2344F">
      <w:pPr>
        <w:widowControl/>
        <w:spacing w:line="215" w:lineRule="auto"/>
        <w:jc w:val="both"/>
        <w:rPr>
          <w:rFonts w:ascii="Arial" w:hAnsi="Arial" w:cs="Arial"/>
          <w:sz w:val="22"/>
          <w:szCs w:val="22"/>
        </w:rPr>
      </w:pPr>
    </w:p>
    <w:p w:rsidR="00A2344F" w:rsidRPr="004A3C75" w:rsidRDefault="00A2344F">
      <w:pPr>
        <w:widowControl/>
        <w:spacing w:line="215" w:lineRule="auto"/>
        <w:ind w:firstLine="720"/>
        <w:jc w:val="both"/>
        <w:rPr>
          <w:rFonts w:ascii="Arial" w:hAnsi="Arial" w:cs="Arial"/>
          <w:sz w:val="22"/>
          <w:szCs w:val="22"/>
        </w:rPr>
      </w:pPr>
      <w:r w:rsidRPr="004A3C75">
        <w:rPr>
          <w:rFonts w:ascii="Arial" w:hAnsi="Arial" w:cs="Arial"/>
          <w:sz w:val="22"/>
          <w:szCs w:val="22"/>
        </w:rPr>
        <w:t>Unless otherwise specified, any notice, demand or request required hereunder shall be given in wri</w:t>
      </w:r>
      <w:r w:rsidR="00AF5460" w:rsidRPr="004A3C75">
        <w:rPr>
          <w:rFonts w:ascii="Arial" w:hAnsi="Arial" w:cs="Arial"/>
          <w:sz w:val="22"/>
          <w:szCs w:val="22"/>
        </w:rPr>
        <w:t>ting at the addresses</w:t>
      </w:r>
      <w:r w:rsidRPr="004A3C75">
        <w:rPr>
          <w:rFonts w:ascii="Arial" w:hAnsi="Arial" w:cs="Arial"/>
          <w:sz w:val="22"/>
          <w:szCs w:val="22"/>
        </w:rPr>
        <w:t xml:space="preserve"> set forth above, by any of the following means: (a) personal service;</w:t>
      </w:r>
      <w:r w:rsidR="003E25C4" w:rsidRPr="004A3C75">
        <w:rPr>
          <w:rFonts w:ascii="Arial" w:hAnsi="Arial" w:cs="Arial"/>
          <w:sz w:val="22"/>
          <w:szCs w:val="22"/>
        </w:rPr>
        <w:t xml:space="preserve"> </w:t>
      </w:r>
      <w:r w:rsidRPr="004A3C75">
        <w:rPr>
          <w:rFonts w:ascii="Arial" w:hAnsi="Arial" w:cs="Arial"/>
          <w:sz w:val="22"/>
          <w:szCs w:val="22"/>
        </w:rPr>
        <w:t>(b) overnight courier; (c) registered or certified mail, return receipt requested.</w:t>
      </w:r>
    </w:p>
    <w:p w:rsidR="00A2344F" w:rsidRPr="004A3C75" w:rsidRDefault="00A2344F">
      <w:pPr>
        <w:widowControl/>
        <w:spacing w:line="215" w:lineRule="auto"/>
        <w:jc w:val="both"/>
        <w:rPr>
          <w:rFonts w:ascii="Arial" w:hAnsi="Arial" w:cs="Arial"/>
          <w:sz w:val="22"/>
          <w:szCs w:val="22"/>
        </w:rPr>
      </w:pPr>
    </w:p>
    <w:p w:rsidR="00A2344F" w:rsidRPr="004A3C75" w:rsidRDefault="00A2344F">
      <w:pPr>
        <w:widowControl/>
        <w:spacing w:line="215" w:lineRule="auto"/>
        <w:ind w:firstLine="720"/>
        <w:jc w:val="both"/>
        <w:rPr>
          <w:rFonts w:ascii="Arial" w:hAnsi="Arial" w:cs="Arial"/>
          <w:sz w:val="22"/>
          <w:szCs w:val="22"/>
        </w:rPr>
      </w:pPr>
      <w:r w:rsidRPr="004A3C75">
        <w:rPr>
          <w:rFonts w:ascii="Arial" w:hAnsi="Arial" w:cs="Arial"/>
          <w:sz w:val="22"/>
          <w:szCs w:val="22"/>
        </w:rPr>
        <w:t>Such addresses may be changed when notice is given to the other party in the same manner as provided above.  Any notice, demand or request sent pursuant to clause (a) hereof shall be deemed received upon such personal service.  Any notice, demand or request sent pursuant to clause (b) shall be deemed received on the day immediately following deposit with the overnight courier and, if sent pursuant to subjection (c) shall be deemed received two (2) days following deposit in the mail.</w:t>
      </w:r>
    </w:p>
    <w:p w:rsidR="00A2344F" w:rsidRPr="004A3C75" w:rsidRDefault="00A2344F">
      <w:pPr>
        <w:widowControl/>
        <w:spacing w:line="215" w:lineRule="auto"/>
        <w:jc w:val="both"/>
        <w:rPr>
          <w:rFonts w:ascii="Arial" w:hAnsi="Arial" w:cs="Arial"/>
          <w:sz w:val="22"/>
          <w:szCs w:val="22"/>
        </w:rPr>
      </w:pPr>
    </w:p>
    <w:p w:rsidR="00A2344F" w:rsidRPr="004A3C75" w:rsidRDefault="00A2344F">
      <w:pPr>
        <w:widowControl/>
        <w:tabs>
          <w:tab w:val="center" w:pos="4680"/>
        </w:tabs>
        <w:spacing w:line="215" w:lineRule="auto"/>
        <w:jc w:val="both"/>
        <w:rPr>
          <w:rFonts w:ascii="Arial" w:hAnsi="Arial" w:cs="Arial"/>
          <w:b/>
          <w:sz w:val="22"/>
          <w:szCs w:val="22"/>
        </w:rPr>
      </w:pPr>
      <w:r w:rsidRPr="004A3C75">
        <w:rPr>
          <w:rFonts w:ascii="Arial" w:hAnsi="Arial" w:cs="Arial"/>
          <w:sz w:val="22"/>
          <w:szCs w:val="22"/>
        </w:rPr>
        <w:tab/>
      </w:r>
      <w:r w:rsidRPr="004A3C75">
        <w:rPr>
          <w:rFonts w:ascii="Arial" w:hAnsi="Arial" w:cs="Arial"/>
          <w:b/>
          <w:sz w:val="22"/>
          <w:szCs w:val="22"/>
        </w:rPr>
        <w:t xml:space="preserve">ARTICLE </w:t>
      </w:r>
      <w:r w:rsidR="00DA0AE6" w:rsidRPr="004A3C75">
        <w:rPr>
          <w:rFonts w:ascii="Arial" w:hAnsi="Arial" w:cs="Arial"/>
          <w:b/>
          <w:sz w:val="22"/>
          <w:szCs w:val="22"/>
        </w:rPr>
        <w:t>EIGHT</w:t>
      </w:r>
      <w:r w:rsidRPr="004A3C75">
        <w:rPr>
          <w:rFonts w:ascii="Arial" w:hAnsi="Arial" w:cs="Arial"/>
          <w:b/>
          <w:sz w:val="22"/>
          <w:szCs w:val="22"/>
        </w:rPr>
        <w:t>:  ASSIGNMENT; BINDING EFFECT</w:t>
      </w:r>
    </w:p>
    <w:p w:rsidR="00A2344F" w:rsidRPr="004A3C75" w:rsidRDefault="00A2344F">
      <w:pPr>
        <w:widowControl/>
        <w:spacing w:line="215" w:lineRule="auto"/>
        <w:jc w:val="both"/>
        <w:rPr>
          <w:rFonts w:ascii="Arial" w:hAnsi="Arial" w:cs="Arial"/>
          <w:sz w:val="22"/>
          <w:szCs w:val="22"/>
        </w:rPr>
      </w:pPr>
    </w:p>
    <w:p w:rsidR="00A2344F" w:rsidRPr="004A3C75" w:rsidRDefault="00A2344F">
      <w:pPr>
        <w:widowControl/>
        <w:spacing w:line="215" w:lineRule="auto"/>
        <w:ind w:firstLine="720"/>
        <w:jc w:val="both"/>
        <w:rPr>
          <w:rFonts w:ascii="Arial" w:hAnsi="Arial" w:cs="Arial"/>
          <w:sz w:val="22"/>
          <w:szCs w:val="22"/>
        </w:rPr>
      </w:pPr>
      <w:r w:rsidRPr="004A3C75">
        <w:rPr>
          <w:rFonts w:ascii="Arial" w:hAnsi="Arial" w:cs="Arial"/>
          <w:sz w:val="22"/>
          <w:szCs w:val="22"/>
        </w:rPr>
        <w:t>This Intergovernmental Agreement, or any portion thereof, shall not be assigned by either party without the prior written consent of the other.</w:t>
      </w:r>
    </w:p>
    <w:p w:rsidR="00A2344F" w:rsidRPr="004A3C75" w:rsidRDefault="00A2344F">
      <w:pPr>
        <w:widowControl/>
        <w:spacing w:line="215" w:lineRule="auto"/>
        <w:jc w:val="both"/>
        <w:rPr>
          <w:rFonts w:ascii="Arial" w:hAnsi="Arial" w:cs="Arial"/>
          <w:sz w:val="22"/>
          <w:szCs w:val="22"/>
        </w:rPr>
      </w:pPr>
    </w:p>
    <w:p w:rsidR="00A2344F" w:rsidRPr="004A3C75" w:rsidRDefault="00A2344F">
      <w:pPr>
        <w:widowControl/>
        <w:spacing w:line="215" w:lineRule="auto"/>
        <w:ind w:firstLine="720"/>
        <w:jc w:val="both"/>
        <w:rPr>
          <w:rFonts w:ascii="Arial" w:hAnsi="Arial" w:cs="Arial"/>
          <w:sz w:val="22"/>
          <w:szCs w:val="22"/>
        </w:rPr>
      </w:pPr>
      <w:r w:rsidRPr="004A3C75">
        <w:rPr>
          <w:rFonts w:ascii="Arial" w:hAnsi="Arial" w:cs="Arial"/>
          <w:sz w:val="22"/>
          <w:szCs w:val="22"/>
        </w:rPr>
        <w:t xml:space="preserve">This Intergovernmental Agreement shall inure to the benefit of and shall be binding upon the City, the </w:t>
      </w:r>
      <w:r w:rsidR="00A73CDF" w:rsidRPr="004A3C75">
        <w:rPr>
          <w:rFonts w:ascii="Arial" w:hAnsi="Arial" w:cs="Arial"/>
          <w:sz w:val="22"/>
          <w:szCs w:val="22"/>
        </w:rPr>
        <w:t>Village</w:t>
      </w:r>
      <w:r w:rsidRPr="004A3C75">
        <w:rPr>
          <w:rFonts w:ascii="Arial" w:hAnsi="Arial" w:cs="Arial"/>
          <w:sz w:val="22"/>
          <w:szCs w:val="22"/>
        </w:rPr>
        <w:t xml:space="preserve"> and their respective successors and permitted assigns.  This Intergovernmental Agreement is intended to be and is for the sole and exclusive benefit of the parties hereto and such successors and permitted assigns</w:t>
      </w:r>
      <w:r w:rsidR="00725950" w:rsidRPr="004A3C75">
        <w:rPr>
          <w:rFonts w:ascii="Arial" w:hAnsi="Arial" w:cs="Arial"/>
          <w:sz w:val="22"/>
          <w:szCs w:val="22"/>
        </w:rPr>
        <w:t xml:space="preserve"> (and, to the extent applicable, the </w:t>
      </w:r>
      <w:r w:rsidR="009B0830" w:rsidRPr="004A3C75">
        <w:rPr>
          <w:rFonts w:ascii="Arial" w:hAnsi="Arial" w:cs="Arial"/>
          <w:sz w:val="22"/>
          <w:szCs w:val="22"/>
        </w:rPr>
        <w:t>Bicycle Sharing Provider</w:t>
      </w:r>
      <w:r w:rsidR="00725950" w:rsidRPr="004A3C75">
        <w:rPr>
          <w:rFonts w:ascii="Arial" w:hAnsi="Arial" w:cs="Arial"/>
          <w:sz w:val="22"/>
          <w:szCs w:val="22"/>
        </w:rPr>
        <w:t>)</w:t>
      </w:r>
      <w:r w:rsidRPr="004A3C75">
        <w:rPr>
          <w:rFonts w:ascii="Arial" w:hAnsi="Arial" w:cs="Arial"/>
          <w:sz w:val="22"/>
          <w:szCs w:val="22"/>
        </w:rPr>
        <w:t>.</w:t>
      </w:r>
    </w:p>
    <w:p w:rsidR="00A2344F" w:rsidRPr="004A3C75" w:rsidRDefault="00A2344F">
      <w:pPr>
        <w:widowControl/>
        <w:spacing w:line="215" w:lineRule="auto"/>
        <w:jc w:val="both"/>
        <w:rPr>
          <w:rFonts w:ascii="Arial" w:hAnsi="Arial" w:cs="Arial"/>
          <w:sz w:val="22"/>
          <w:szCs w:val="22"/>
        </w:rPr>
      </w:pPr>
    </w:p>
    <w:p w:rsidR="00A2344F" w:rsidRPr="004A3C75" w:rsidRDefault="00A2344F">
      <w:pPr>
        <w:widowControl/>
        <w:tabs>
          <w:tab w:val="center" w:pos="4680"/>
        </w:tabs>
        <w:spacing w:line="215" w:lineRule="auto"/>
        <w:jc w:val="both"/>
        <w:rPr>
          <w:rFonts w:ascii="Arial" w:hAnsi="Arial" w:cs="Arial"/>
          <w:b/>
          <w:sz w:val="22"/>
          <w:szCs w:val="22"/>
        </w:rPr>
      </w:pPr>
      <w:r w:rsidRPr="004A3C75">
        <w:rPr>
          <w:rFonts w:ascii="Arial" w:hAnsi="Arial" w:cs="Arial"/>
          <w:sz w:val="22"/>
          <w:szCs w:val="22"/>
        </w:rPr>
        <w:tab/>
      </w:r>
      <w:r w:rsidRPr="004A3C75">
        <w:rPr>
          <w:rFonts w:ascii="Arial" w:hAnsi="Arial" w:cs="Arial"/>
          <w:b/>
          <w:sz w:val="22"/>
          <w:szCs w:val="22"/>
        </w:rPr>
        <w:t xml:space="preserve">ARTICLE </w:t>
      </w:r>
      <w:r w:rsidR="00DA0AE6" w:rsidRPr="004A3C75">
        <w:rPr>
          <w:rFonts w:ascii="Arial" w:hAnsi="Arial" w:cs="Arial"/>
          <w:b/>
          <w:sz w:val="22"/>
          <w:szCs w:val="22"/>
        </w:rPr>
        <w:t>NINE</w:t>
      </w:r>
      <w:r w:rsidRPr="004A3C75">
        <w:rPr>
          <w:rFonts w:ascii="Arial" w:hAnsi="Arial" w:cs="Arial"/>
          <w:b/>
          <w:sz w:val="22"/>
          <w:szCs w:val="22"/>
        </w:rPr>
        <w:t>:  MODIFICATION</w:t>
      </w:r>
    </w:p>
    <w:p w:rsidR="00A2344F" w:rsidRPr="004A3C75" w:rsidRDefault="00A2344F">
      <w:pPr>
        <w:widowControl/>
        <w:spacing w:line="215" w:lineRule="auto"/>
        <w:jc w:val="both"/>
        <w:rPr>
          <w:rFonts w:ascii="Arial" w:hAnsi="Arial" w:cs="Arial"/>
          <w:sz w:val="22"/>
          <w:szCs w:val="22"/>
        </w:rPr>
      </w:pPr>
    </w:p>
    <w:p w:rsidR="00A2344F" w:rsidRPr="004A3C75" w:rsidRDefault="00A2344F">
      <w:pPr>
        <w:widowControl/>
        <w:spacing w:line="215" w:lineRule="auto"/>
        <w:ind w:firstLine="720"/>
        <w:jc w:val="both"/>
        <w:rPr>
          <w:rFonts w:ascii="Arial" w:hAnsi="Arial" w:cs="Arial"/>
          <w:sz w:val="22"/>
          <w:szCs w:val="22"/>
        </w:rPr>
      </w:pPr>
      <w:r w:rsidRPr="004A3C75">
        <w:rPr>
          <w:rFonts w:ascii="Arial" w:hAnsi="Arial" w:cs="Arial"/>
          <w:sz w:val="22"/>
          <w:szCs w:val="22"/>
        </w:rPr>
        <w:t>This Intergovernmental Agreement may not be altered, modified or amended except by written instrument signed by all of the parties hereto.</w:t>
      </w:r>
    </w:p>
    <w:p w:rsidR="00A2344F" w:rsidRPr="004A3C75" w:rsidRDefault="00A2344F">
      <w:pPr>
        <w:widowControl/>
        <w:spacing w:line="215" w:lineRule="auto"/>
        <w:jc w:val="both"/>
        <w:rPr>
          <w:rFonts w:ascii="Arial" w:hAnsi="Arial" w:cs="Arial"/>
          <w:sz w:val="22"/>
          <w:szCs w:val="22"/>
        </w:rPr>
      </w:pPr>
    </w:p>
    <w:p w:rsidR="00A2344F" w:rsidRPr="004A3C75" w:rsidRDefault="00A2344F">
      <w:pPr>
        <w:widowControl/>
        <w:tabs>
          <w:tab w:val="center" w:pos="4680"/>
        </w:tabs>
        <w:spacing w:line="215" w:lineRule="auto"/>
        <w:jc w:val="both"/>
        <w:rPr>
          <w:rFonts w:ascii="Arial" w:hAnsi="Arial" w:cs="Arial"/>
          <w:b/>
          <w:sz w:val="22"/>
          <w:szCs w:val="22"/>
        </w:rPr>
      </w:pPr>
      <w:r w:rsidRPr="004A3C75">
        <w:rPr>
          <w:rFonts w:ascii="Arial" w:hAnsi="Arial" w:cs="Arial"/>
          <w:sz w:val="22"/>
          <w:szCs w:val="22"/>
        </w:rPr>
        <w:tab/>
      </w:r>
      <w:r w:rsidRPr="004A3C75">
        <w:rPr>
          <w:rFonts w:ascii="Arial" w:hAnsi="Arial" w:cs="Arial"/>
          <w:b/>
          <w:sz w:val="22"/>
          <w:szCs w:val="22"/>
        </w:rPr>
        <w:t xml:space="preserve">ARTICLE </w:t>
      </w:r>
      <w:r w:rsidR="00DA0AE6" w:rsidRPr="004A3C75">
        <w:rPr>
          <w:rFonts w:ascii="Arial" w:hAnsi="Arial" w:cs="Arial"/>
          <w:b/>
          <w:sz w:val="22"/>
          <w:szCs w:val="22"/>
        </w:rPr>
        <w:t>TEN</w:t>
      </w:r>
      <w:r w:rsidRPr="004A3C75">
        <w:rPr>
          <w:rFonts w:ascii="Arial" w:hAnsi="Arial" w:cs="Arial"/>
          <w:b/>
          <w:sz w:val="22"/>
          <w:szCs w:val="22"/>
        </w:rPr>
        <w:t>:  COMPLIANCE WITH LAWS</w:t>
      </w:r>
    </w:p>
    <w:p w:rsidR="00A2344F" w:rsidRPr="004A3C75" w:rsidRDefault="00A2344F">
      <w:pPr>
        <w:widowControl/>
        <w:spacing w:line="215" w:lineRule="auto"/>
        <w:jc w:val="both"/>
        <w:rPr>
          <w:rFonts w:ascii="Arial" w:hAnsi="Arial" w:cs="Arial"/>
          <w:sz w:val="22"/>
          <w:szCs w:val="22"/>
        </w:rPr>
      </w:pPr>
    </w:p>
    <w:p w:rsidR="00A2344F" w:rsidRPr="004A3C75" w:rsidRDefault="00A2344F">
      <w:pPr>
        <w:widowControl/>
        <w:spacing w:line="215" w:lineRule="auto"/>
        <w:ind w:firstLine="720"/>
        <w:jc w:val="both"/>
        <w:rPr>
          <w:rFonts w:ascii="Arial" w:hAnsi="Arial" w:cs="Arial"/>
          <w:sz w:val="22"/>
          <w:szCs w:val="22"/>
        </w:rPr>
      </w:pPr>
      <w:r w:rsidRPr="004A3C75">
        <w:rPr>
          <w:rFonts w:ascii="Arial" w:hAnsi="Arial" w:cs="Arial"/>
          <w:sz w:val="22"/>
          <w:szCs w:val="22"/>
        </w:rPr>
        <w:t>The parties hereto shall comply with all federal, state and municipal laws, ordinances, rules and regulations relating to this Intergovernmental Agreement.</w:t>
      </w:r>
    </w:p>
    <w:p w:rsidR="00A2344F" w:rsidRPr="004A3C75" w:rsidRDefault="00A2344F">
      <w:pPr>
        <w:widowControl/>
        <w:spacing w:line="215" w:lineRule="auto"/>
        <w:jc w:val="both"/>
        <w:rPr>
          <w:rFonts w:ascii="Arial" w:hAnsi="Arial" w:cs="Arial"/>
          <w:sz w:val="22"/>
          <w:szCs w:val="22"/>
        </w:rPr>
      </w:pPr>
    </w:p>
    <w:p w:rsidR="00A2344F" w:rsidRPr="004A3C75" w:rsidRDefault="00A2344F">
      <w:pPr>
        <w:widowControl/>
        <w:spacing w:line="215" w:lineRule="auto"/>
        <w:jc w:val="both"/>
        <w:rPr>
          <w:rFonts w:ascii="Arial" w:hAnsi="Arial" w:cs="Arial"/>
          <w:sz w:val="22"/>
          <w:szCs w:val="22"/>
        </w:rPr>
        <w:sectPr w:rsidR="00A2344F" w:rsidRPr="004A3C75">
          <w:endnotePr>
            <w:numFmt w:val="decimal"/>
          </w:endnotePr>
          <w:type w:val="continuous"/>
          <w:pgSz w:w="12240" w:h="15840"/>
          <w:pgMar w:top="1440" w:right="1440" w:bottom="1152" w:left="1440" w:header="1440" w:footer="1152" w:gutter="0"/>
          <w:cols w:space="720"/>
          <w:noEndnote/>
        </w:sectPr>
      </w:pPr>
    </w:p>
    <w:p w:rsidR="00A2344F" w:rsidRPr="004A3C75" w:rsidRDefault="00A2344F">
      <w:pPr>
        <w:widowControl/>
        <w:tabs>
          <w:tab w:val="center" w:pos="4680"/>
        </w:tabs>
        <w:spacing w:line="215" w:lineRule="auto"/>
        <w:jc w:val="both"/>
        <w:rPr>
          <w:rFonts w:ascii="Arial" w:hAnsi="Arial" w:cs="Arial"/>
          <w:b/>
          <w:sz w:val="22"/>
          <w:szCs w:val="22"/>
        </w:rPr>
      </w:pPr>
      <w:r w:rsidRPr="004A3C75">
        <w:rPr>
          <w:rFonts w:ascii="Arial" w:hAnsi="Arial" w:cs="Arial"/>
          <w:sz w:val="22"/>
          <w:szCs w:val="22"/>
        </w:rPr>
        <w:lastRenderedPageBreak/>
        <w:tab/>
      </w:r>
      <w:r w:rsidRPr="004A3C75">
        <w:rPr>
          <w:rFonts w:ascii="Arial" w:hAnsi="Arial" w:cs="Arial"/>
          <w:b/>
          <w:sz w:val="22"/>
          <w:szCs w:val="22"/>
        </w:rPr>
        <w:t xml:space="preserve">ARTICLE </w:t>
      </w:r>
      <w:r w:rsidR="00DA0AE6" w:rsidRPr="004A3C75">
        <w:rPr>
          <w:rFonts w:ascii="Arial" w:hAnsi="Arial" w:cs="Arial"/>
          <w:b/>
          <w:sz w:val="22"/>
          <w:szCs w:val="22"/>
        </w:rPr>
        <w:t>ELEVEN</w:t>
      </w:r>
      <w:r w:rsidRPr="004A3C75">
        <w:rPr>
          <w:rFonts w:ascii="Arial" w:hAnsi="Arial" w:cs="Arial"/>
          <w:b/>
          <w:sz w:val="22"/>
          <w:szCs w:val="22"/>
        </w:rPr>
        <w:t>: GOVERNING LAW AND SEVERABILITY</w:t>
      </w:r>
    </w:p>
    <w:p w:rsidR="00A2344F" w:rsidRPr="004A3C75" w:rsidRDefault="00A2344F">
      <w:pPr>
        <w:widowControl/>
        <w:spacing w:line="215" w:lineRule="auto"/>
        <w:jc w:val="both"/>
        <w:rPr>
          <w:rFonts w:ascii="Arial" w:hAnsi="Arial" w:cs="Arial"/>
          <w:sz w:val="22"/>
          <w:szCs w:val="22"/>
        </w:rPr>
      </w:pPr>
    </w:p>
    <w:p w:rsidR="00A2344F" w:rsidRPr="004A3C75" w:rsidRDefault="00A2344F">
      <w:pPr>
        <w:widowControl/>
        <w:spacing w:line="215" w:lineRule="auto"/>
        <w:ind w:firstLine="720"/>
        <w:jc w:val="both"/>
        <w:rPr>
          <w:rFonts w:ascii="Arial" w:hAnsi="Arial" w:cs="Arial"/>
          <w:sz w:val="22"/>
          <w:szCs w:val="22"/>
        </w:rPr>
      </w:pPr>
      <w:r w:rsidRPr="004A3C75">
        <w:rPr>
          <w:rFonts w:ascii="Arial" w:hAnsi="Arial" w:cs="Arial"/>
          <w:sz w:val="22"/>
          <w:szCs w:val="22"/>
        </w:rPr>
        <w:t>This Intergovernmental Agreement shall be governed by the laws of the State of Illinois.  If any provision of this Intergovernmental Agreement shall be held or deemed to be or shall in fact be inoperative or unenforceable as applied in any particular case in any jurisdiction or jurisdictions  or in all cases because it conflicts with any other provision or provisions hereof or any constitution, statute, ordinance, rule of law or public policy, or for any reason, such circumstance shall not have the effect of rendering any other provision or provisions contained herein invalid, inoperative or unenforceable to any extent whatsoever.  The invalidity of any one or more phrases, sentences, clauses, or sections contained in this Intergovernmental Agreement shall not affect the remaining portions of this Intergovernmental Agreement or any part hereof.</w:t>
      </w:r>
    </w:p>
    <w:p w:rsidR="00A2344F" w:rsidRPr="004A3C75" w:rsidRDefault="00A2344F">
      <w:pPr>
        <w:widowControl/>
        <w:spacing w:line="215" w:lineRule="auto"/>
        <w:jc w:val="both"/>
        <w:rPr>
          <w:rFonts w:ascii="Arial" w:hAnsi="Arial" w:cs="Arial"/>
          <w:sz w:val="22"/>
          <w:szCs w:val="22"/>
        </w:rPr>
      </w:pPr>
    </w:p>
    <w:p w:rsidR="00A2344F" w:rsidRPr="004A3C75" w:rsidRDefault="00A2344F">
      <w:pPr>
        <w:widowControl/>
        <w:tabs>
          <w:tab w:val="center" w:pos="4680"/>
        </w:tabs>
        <w:spacing w:line="215" w:lineRule="auto"/>
        <w:jc w:val="both"/>
        <w:rPr>
          <w:rFonts w:ascii="Arial" w:hAnsi="Arial" w:cs="Arial"/>
          <w:b/>
          <w:sz w:val="22"/>
          <w:szCs w:val="22"/>
        </w:rPr>
      </w:pPr>
      <w:r w:rsidRPr="004A3C75">
        <w:rPr>
          <w:rFonts w:ascii="Arial" w:hAnsi="Arial" w:cs="Arial"/>
          <w:sz w:val="22"/>
          <w:szCs w:val="22"/>
        </w:rPr>
        <w:tab/>
      </w:r>
      <w:r w:rsidRPr="004A3C75">
        <w:rPr>
          <w:rFonts w:ascii="Arial" w:hAnsi="Arial" w:cs="Arial"/>
          <w:b/>
          <w:sz w:val="22"/>
          <w:szCs w:val="22"/>
        </w:rPr>
        <w:t xml:space="preserve">ARTICLE </w:t>
      </w:r>
      <w:r w:rsidR="00DA0AE6" w:rsidRPr="004A3C75">
        <w:rPr>
          <w:rFonts w:ascii="Arial" w:hAnsi="Arial" w:cs="Arial"/>
          <w:b/>
          <w:sz w:val="22"/>
          <w:szCs w:val="22"/>
        </w:rPr>
        <w:t>TWELVE</w:t>
      </w:r>
      <w:r w:rsidRPr="004A3C75">
        <w:rPr>
          <w:rFonts w:ascii="Arial" w:hAnsi="Arial" w:cs="Arial"/>
          <w:b/>
          <w:sz w:val="22"/>
          <w:szCs w:val="22"/>
        </w:rPr>
        <w:t>:  COUNTERPARTS</w:t>
      </w:r>
    </w:p>
    <w:p w:rsidR="00A2344F" w:rsidRPr="004A3C75" w:rsidRDefault="00A2344F">
      <w:pPr>
        <w:widowControl/>
        <w:spacing w:line="215" w:lineRule="auto"/>
        <w:jc w:val="both"/>
        <w:rPr>
          <w:rFonts w:ascii="Arial" w:hAnsi="Arial" w:cs="Arial"/>
          <w:sz w:val="22"/>
          <w:szCs w:val="22"/>
        </w:rPr>
      </w:pPr>
    </w:p>
    <w:p w:rsidR="00A2344F" w:rsidRPr="004A3C75" w:rsidRDefault="00A2344F">
      <w:pPr>
        <w:widowControl/>
        <w:spacing w:line="215" w:lineRule="auto"/>
        <w:ind w:firstLine="720"/>
        <w:jc w:val="both"/>
        <w:rPr>
          <w:rFonts w:ascii="Arial" w:hAnsi="Arial" w:cs="Arial"/>
          <w:sz w:val="22"/>
          <w:szCs w:val="22"/>
        </w:rPr>
      </w:pPr>
      <w:r w:rsidRPr="004A3C75">
        <w:rPr>
          <w:rFonts w:ascii="Arial" w:hAnsi="Arial" w:cs="Arial"/>
          <w:sz w:val="22"/>
          <w:szCs w:val="22"/>
        </w:rPr>
        <w:t xml:space="preserve">This Intergovernmental Agreement may be executed </w:t>
      </w:r>
      <w:r w:rsidR="005B67A1" w:rsidRPr="004A3C75">
        <w:rPr>
          <w:rFonts w:ascii="Arial" w:hAnsi="Arial" w:cs="Arial"/>
          <w:sz w:val="22"/>
          <w:szCs w:val="22"/>
        </w:rPr>
        <w:t>in counterparts</w:t>
      </w:r>
      <w:r w:rsidRPr="004A3C75">
        <w:rPr>
          <w:rFonts w:ascii="Arial" w:hAnsi="Arial" w:cs="Arial"/>
          <w:sz w:val="22"/>
          <w:szCs w:val="22"/>
        </w:rPr>
        <w:t>, each of which shall be deemed an original.</w:t>
      </w:r>
    </w:p>
    <w:p w:rsidR="00A2344F" w:rsidRPr="004A3C75" w:rsidRDefault="00A2344F">
      <w:pPr>
        <w:widowControl/>
        <w:spacing w:line="215" w:lineRule="auto"/>
        <w:jc w:val="both"/>
        <w:rPr>
          <w:rFonts w:ascii="Arial" w:hAnsi="Arial" w:cs="Arial"/>
          <w:sz w:val="22"/>
          <w:szCs w:val="22"/>
        </w:rPr>
      </w:pPr>
    </w:p>
    <w:p w:rsidR="00A2344F" w:rsidRPr="004A3C75" w:rsidRDefault="00A2344F">
      <w:pPr>
        <w:widowControl/>
        <w:tabs>
          <w:tab w:val="center" w:pos="4680"/>
        </w:tabs>
        <w:spacing w:line="215" w:lineRule="auto"/>
        <w:jc w:val="both"/>
        <w:rPr>
          <w:rFonts w:ascii="Arial" w:hAnsi="Arial" w:cs="Arial"/>
          <w:b/>
          <w:sz w:val="22"/>
          <w:szCs w:val="22"/>
        </w:rPr>
      </w:pPr>
      <w:r w:rsidRPr="004A3C75">
        <w:rPr>
          <w:rFonts w:ascii="Arial" w:hAnsi="Arial" w:cs="Arial"/>
          <w:sz w:val="22"/>
          <w:szCs w:val="22"/>
        </w:rPr>
        <w:tab/>
      </w:r>
      <w:r w:rsidRPr="004A3C75">
        <w:rPr>
          <w:rFonts w:ascii="Arial" w:hAnsi="Arial" w:cs="Arial"/>
          <w:b/>
          <w:sz w:val="22"/>
          <w:szCs w:val="22"/>
        </w:rPr>
        <w:t xml:space="preserve">ARTICLE </w:t>
      </w:r>
      <w:r w:rsidR="00DA0AE6" w:rsidRPr="004A3C75">
        <w:rPr>
          <w:rFonts w:ascii="Arial" w:hAnsi="Arial" w:cs="Arial"/>
          <w:b/>
          <w:sz w:val="22"/>
          <w:szCs w:val="22"/>
        </w:rPr>
        <w:t>THIRTEEN</w:t>
      </w:r>
      <w:r w:rsidRPr="004A3C75">
        <w:rPr>
          <w:rFonts w:ascii="Arial" w:hAnsi="Arial" w:cs="Arial"/>
          <w:b/>
          <w:sz w:val="22"/>
          <w:szCs w:val="22"/>
        </w:rPr>
        <w:t>:  ENTIRE AGREEMENT</w:t>
      </w:r>
    </w:p>
    <w:p w:rsidR="00A2344F" w:rsidRPr="004A3C75" w:rsidRDefault="00A2344F">
      <w:pPr>
        <w:widowControl/>
        <w:spacing w:line="215" w:lineRule="auto"/>
        <w:jc w:val="both"/>
        <w:rPr>
          <w:rFonts w:ascii="Arial" w:hAnsi="Arial" w:cs="Arial"/>
          <w:sz w:val="22"/>
          <w:szCs w:val="22"/>
        </w:rPr>
      </w:pPr>
    </w:p>
    <w:p w:rsidR="00A2344F" w:rsidRPr="004A3C75" w:rsidRDefault="00A2344F">
      <w:pPr>
        <w:widowControl/>
        <w:spacing w:line="215" w:lineRule="auto"/>
        <w:ind w:firstLine="720"/>
        <w:jc w:val="both"/>
        <w:rPr>
          <w:rFonts w:ascii="Arial" w:hAnsi="Arial" w:cs="Arial"/>
          <w:sz w:val="22"/>
          <w:szCs w:val="22"/>
        </w:rPr>
      </w:pPr>
      <w:r w:rsidRPr="004A3C75">
        <w:rPr>
          <w:rFonts w:ascii="Arial" w:hAnsi="Arial" w:cs="Arial"/>
          <w:sz w:val="22"/>
          <w:szCs w:val="22"/>
        </w:rPr>
        <w:t>This Intergovernmental Agreement constitutes the entire agreement between the parties and shall supersede any and all prior agreements regarding the subject matter hereof.</w:t>
      </w:r>
    </w:p>
    <w:p w:rsidR="00A2344F" w:rsidRPr="004A3C75" w:rsidRDefault="00A2344F">
      <w:pPr>
        <w:widowControl/>
        <w:spacing w:line="215" w:lineRule="auto"/>
        <w:jc w:val="both"/>
        <w:rPr>
          <w:rFonts w:ascii="Arial" w:hAnsi="Arial" w:cs="Arial"/>
          <w:sz w:val="22"/>
          <w:szCs w:val="22"/>
        </w:rPr>
      </w:pPr>
    </w:p>
    <w:p w:rsidR="00A2344F" w:rsidRPr="004A3C75" w:rsidRDefault="00A2344F">
      <w:pPr>
        <w:widowControl/>
        <w:tabs>
          <w:tab w:val="center" w:pos="4680"/>
        </w:tabs>
        <w:spacing w:line="215" w:lineRule="auto"/>
        <w:jc w:val="both"/>
        <w:rPr>
          <w:rFonts w:ascii="Arial" w:hAnsi="Arial" w:cs="Arial"/>
          <w:b/>
          <w:sz w:val="22"/>
          <w:szCs w:val="22"/>
        </w:rPr>
      </w:pPr>
      <w:r w:rsidRPr="004A3C75">
        <w:rPr>
          <w:rFonts w:ascii="Arial" w:hAnsi="Arial" w:cs="Arial"/>
          <w:sz w:val="22"/>
          <w:szCs w:val="22"/>
        </w:rPr>
        <w:tab/>
      </w:r>
      <w:r w:rsidRPr="004A3C75">
        <w:rPr>
          <w:rFonts w:ascii="Arial" w:hAnsi="Arial" w:cs="Arial"/>
          <w:b/>
          <w:sz w:val="22"/>
          <w:szCs w:val="22"/>
        </w:rPr>
        <w:t xml:space="preserve">ARTICLE </w:t>
      </w:r>
      <w:r w:rsidR="00DA0AE6" w:rsidRPr="004A3C75">
        <w:rPr>
          <w:rFonts w:ascii="Arial" w:hAnsi="Arial" w:cs="Arial"/>
          <w:b/>
          <w:sz w:val="22"/>
          <w:szCs w:val="22"/>
        </w:rPr>
        <w:t>FOURTEEN</w:t>
      </w:r>
      <w:r w:rsidRPr="004A3C75">
        <w:rPr>
          <w:rFonts w:ascii="Arial" w:hAnsi="Arial" w:cs="Arial"/>
          <w:b/>
          <w:sz w:val="22"/>
          <w:szCs w:val="22"/>
        </w:rPr>
        <w:t>:  AUTHORITY</w:t>
      </w:r>
    </w:p>
    <w:p w:rsidR="00A2344F" w:rsidRPr="004A3C75" w:rsidRDefault="00A2344F">
      <w:pPr>
        <w:widowControl/>
        <w:spacing w:line="215" w:lineRule="auto"/>
        <w:jc w:val="both"/>
        <w:rPr>
          <w:rFonts w:ascii="Arial" w:hAnsi="Arial" w:cs="Arial"/>
          <w:sz w:val="22"/>
          <w:szCs w:val="22"/>
        </w:rPr>
      </w:pPr>
    </w:p>
    <w:p w:rsidR="00A2344F" w:rsidRPr="004A3C75" w:rsidRDefault="00A2344F">
      <w:pPr>
        <w:widowControl/>
        <w:spacing w:line="215" w:lineRule="auto"/>
        <w:ind w:firstLine="720"/>
        <w:jc w:val="both"/>
        <w:rPr>
          <w:rFonts w:ascii="Arial" w:hAnsi="Arial" w:cs="Arial"/>
          <w:sz w:val="22"/>
          <w:szCs w:val="22"/>
        </w:rPr>
      </w:pPr>
      <w:r w:rsidRPr="004A3C75">
        <w:rPr>
          <w:rFonts w:ascii="Arial" w:hAnsi="Arial" w:cs="Arial"/>
          <w:sz w:val="22"/>
          <w:szCs w:val="22"/>
        </w:rPr>
        <w:t xml:space="preserve">Execution of this Intergovernmental Agreement by the City is authorized by an ordinance passed by the City Council of the City on </w:t>
      </w:r>
      <w:r w:rsidR="003E25C4" w:rsidRPr="004A3C75">
        <w:rPr>
          <w:rFonts w:ascii="Arial" w:hAnsi="Arial" w:cs="Arial"/>
          <w:sz w:val="22"/>
          <w:szCs w:val="22"/>
        </w:rPr>
        <w:t>___________</w:t>
      </w:r>
      <w:r w:rsidRPr="004A3C75">
        <w:rPr>
          <w:rFonts w:ascii="Arial" w:hAnsi="Arial" w:cs="Arial"/>
          <w:sz w:val="22"/>
          <w:szCs w:val="22"/>
        </w:rPr>
        <w:t xml:space="preserve">.  Execution of this Intergovernmental </w:t>
      </w:r>
      <w:r w:rsidRPr="004A3C75">
        <w:rPr>
          <w:rFonts w:ascii="Arial" w:hAnsi="Arial" w:cs="Arial"/>
          <w:sz w:val="22"/>
          <w:szCs w:val="22"/>
        </w:rPr>
        <w:lastRenderedPageBreak/>
        <w:t xml:space="preserve">Agreement by the </w:t>
      </w:r>
      <w:r w:rsidR="00A73CDF" w:rsidRPr="004A3C75">
        <w:rPr>
          <w:rFonts w:ascii="Arial" w:hAnsi="Arial" w:cs="Arial"/>
          <w:sz w:val="22"/>
          <w:szCs w:val="22"/>
        </w:rPr>
        <w:t>Village</w:t>
      </w:r>
      <w:r w:rsidRPr="004A3C75">
        <w:rPr>
          <w:rFonts w:ascii="Arial" w:hAnsi="Arial" w:cs="Arial"/>
          <w:sz w:val="22"/>
          <w:szCs w:val="22"/>
        </w:rPr>
        <w:t xml:space="preserve"> is authorized by </w:t>
      </w:r>
      <w:r w:rsidR="00C13911" w:rsidRPr="004A3C75">
        <w:rPr>
          <w:rFonts w:ascii="Arial" w:hAnsi="Arial" w:cs="Arial"/>
          <w:sz w:val="22"/>
          <w:szCs w:val="22"/>
        </w:rPr>
        <w:t>a resolution</w:t>
      </w:r>
      <w:r w:rsidRPr="004A3C75">
        <w:rPr>
          <w:rFonts w:ascii="Arial" w:hAnsi="Arial" w:cs="Arial"/>
          <w:sz w:val="22"/>
          <w:szCs w:val="22"/>
        </w:rPr>
        <w:t xml:space="preserve"> appro</w:t>
      </w:r>
      <w:r w:rsidR="003E25C4" w:rsidRPr="004A3C75">
        <w:rPr>
          <w:rFonts w:ascii="Arial" w:hAnsi="Arial" w:cs="Arial"/>
          <w:sz w:val="22"/>
          <w:szCs w:val="22"/>
        </w:rPr>
        <w:t xml:space="preserve">ved by the Board of Trustees </w:t>
      </w:r>
      <w:r w:rsidRPr="004A3C75">
        <w:rPr>
          <w:rFonts w:ascii="Arial" w:hAnsi="Arial" w:cs="Arial"/>
          <w:sz w:val="22"/>
          <w:szCs w:val="22"/>
        </w:rPr>
        <w:t xml:space="preserve">of the </w:t>
      </w:r>
      <w:r w:rsidR="00A73CDF" w:rsidRPr="004A3C75">
        <w:rPr>
          <w:rFonts w:ascii="Arial" w:hAnsi="Arial" w:cs="Arial"/>
          <w:sz w:val="22"/>
          <w:szCs w:val="22"/>
        </w:rPr>
        <w:t>Village</w:t>
      </w:r>
      <w:r w:rsidR="00E116AC" w:rsidRPr="004A3C75">
        <w:rPr>
          <w:rFonts w:ascii="Arial" w:hAnsi="Arial" w:cs="Arial"/>
          <w:sz w:val="22"/>
          <w:szCs w:val="22"/>
        </w:rPr>
        <w:t xml:space="preserve"> on </w:t>
      </w:r>
      <w:r w:rsidR="003E25C4" w:rsidRPr="004A3C75">
        <w:rPr>
          <w:rFonts w:ascii="Arial" w:hAnsi="Arial" w:cs="Arial"/>
          <w:sz w:val="22"/>
          <w:szCs w:val="22"/>
        </w:rPr>
        <w:t>________</w:t>
      </w:r>
      <w:r w:rsidR="00C13911" w:rsidRPr="004A3C75">
        <w:rPr>
          <w:rFonts w:ascii="Arial" w:hAnsi="Arial" w:cs="Arial"/>
          <w:sz w:val="22"/>
          <w:szCs w:val="22"/>
        </w:rPr>
        <w:t xml:space="preserve"> </w:t>
      </w:r>
      <w:r w:rsidR="003E25C4" w:rsidRPr="004A3C75">
        <w:rPr>
          <w:rFonts w:ascii="Arial" w:hAnsi="Arial" w:cs="Arial"/>
          <w:sz w:val="22"/>
          <w:szCs w:val="22"/>
        </w:rPr>
        <w:t>__</w:t>
      </w:r>
      <w:r w:rsidR="00C13911" w:rsidRPr="004A3C75">
        <w:rPr>
          <w:rFonts w:ascii="Arial" w:hAnsi="Arial" w:cs="Arial"/>
          <w:sz w:val="22"/>
          <w:szCs w:val="22"/>
        </w:rPr>
        <w:t>,</w:t>
      </w:r>
      <w:r w:rsidR="00E116AC" w:rsidRPr="004A3C75">
        <w:rPr>
          <w:rFonts w:ascii="Arial" w:hAnsi="Arial" w:cs="Arial"/>
          <w:sz w:val="22"/>
          <w:szCs w:val="22"/>
        </w:rPr>
        <w:t xml:space="preserve"> 20</w:t>
      </w:r>
      <w:r w:rsidR="003E25C4" w:rsidRPr="004A3C75">
        <w:rPr>
          <w:rFonts w:ascii="Arial" w:hAnsi="Arial" w:cs="Arial"/>
          <w:sz w:val="22"/>
          <w:szCs w:val="22"/>
        </w:rPr>
        <w:t>1_</w:t>
      </w:r>
      <w:r w:rsidRPr="004A3C75">
        <w:rPr>
          <w:rFonts w:ascii="Arial" w:hAnsi="Arial" w:cs="Arial"/>
          <w:sz w:val="22"/>
          <w:szCs w:val="22"/>
        </w:rPr>
        <w:t>.  The parties represent and warrant to each other that they have the authority to enter into this Intergovernmental Agreement and perform their obligations hereunder.</w:t>
      </w:r>
    </w:p>
    <w:p w:rsidR="00A2344F" w:rsidRPr="004A3C75" w:rsidRDefault="00A2344F">
      <w:pPr>
        <w:widowControl/>
        <w:spacing w:line="215" w:lineRule="auto"/>
        <w:jc w:val="both"/>
        <w:rPr>
          <w:rFonts w:ascii="Arial" w:hAnsi="Arial" w:cs="Arial"/>
          <w:sz w:val="22"/>
          <w:szCs w:val="22"/>
        </w:rPr>
      </w:pPr>
    </w:p>
    <w:p w:rsidR="00A2344F" w:rsidRPr="004A3C75" w:rsidRDefault="00A2344F">
      <w:pPr>
        <w:widowControl/>
        <w:tabs>
          <w:tab w:val="center" w:pos="4680"/>
        </w:tabs>
        <w:spacing w:line="215" w:lineRule="auto"/>
        <w:jc w:val="both"/>
        <w:rPr>
          <w:rFonts w:ascii="Arial" w:hAnsi="Arial" w:cs="Arial"/>
          <w:b/>
          <w:sz w:val="22"/>
          <w:szCs w:val="22"/>
        </w:rPr>
      </w:pPr>
      <w:r w:rsidRPr="004A3C75">
        <w:rPr>
          <w:rFonts w:ascii="Arial" w:hAnsi="Arial" w:cs="Arial"/>
          <w:sz w:val="22"/>
          <w:szCs w:val="22"/>
        </w:rPr>
        <w:tab/>
      </w:r>
      <w:r w:rsidRPr="004A3C75">
        <w:rPr>
          <w:rFonts w:ascii="Arial" w:hAnsi="Arial" w:cs="Arial"/>
          <w:b/>
          <w:sz w:val="22"/>
          <w:szCs w:val="22"/>
        </w:rPr>
        <w:t xml:space="preserve">ARTICLE </w:t>
      </w:r>
      <w:r w:rsidR="00DA0AE6" w:rsidRPr="004A3C75">
        <w:rPr>
          <w:rFonts w:ascii="Arial" w:hAnsi="Arial" w:cs="Arial"/>
          <w:b/>
          <w:sz w:val="22"/>
          <w:szCs w:val="22"/>
        </w:rPr>
        <w:t>FIFTEEN</w:t>
      </w:r>
      <w:r w:rsidRPr="004A3C75">
        <w:rPr>
          <w:rFonts w:ascii="Arial" w:hAnsi="Arial" w:cs="Arial"/>
          <w:b/>
          <w:sz w:val="22"/>
          <w:szCs w:val="22"/>
        </w:rPr>
        <w:t>:  HEADINGS</w:t>
      </w:r>
    </w:p>
    <w:p w:rsidR="00A2344F" w:rsidRPr="004A3C75" w:rsidRDefault="00A2344F">
      <w:pPr>
        <w:widowControl/>
        <w:spacing w:line="215" w:lineRule="auto"/>
        <w:jc w:val="both"/>
        <w:rPr>
          <w:rFonts w:ascii="Arial" w:hAnsi="Arial" w:cs="Arial"/>
          <w:sz w:val="22"/>
          <w:szCs w:val="22"/>
        </w:rPr>
      </w:pPr>
    </w:p>
    <w:p w:rsidR="00A2344F" w:rsidRPr="004A3C75" w:rsidRDefault="00A2344F">
      <w:pPr>
        <w:widowControl/>
        <w:spacing w:line="215" w:lineRule="auto"/>
        <w:ind w:firstLine="720"/>
        <w:jc w:val="both"/>
        <w:rPr>
          <w:rFonts w:ascii="Arial" w:hAnsi="Arial" w:cs="Arial"/>
          <w:sz w:val="22"/>
          <w:szCs w:val="22"/>
        </w:rPr>
      </w:pPr>
      <w:r w:rsidRPr="004A3C75">
        <w:rPr>
          <w:rFonts w:ascii="Arial" w:hAnsi="Arial" w:cs="Arial"/>
          <w:sz w:val="22"/>
          <w:szCs w:val="22"/>
        </w:rPr>
        <w:t>The headings and titles of this Intergovernmental Agreement are for convenience only and shall not influence the construction or interpretation of this Intergovernmental Agreement.</w:t>
      </w:r>
    </w:p>
    <w:p w:rsidR="00A2344F" w:rsidRPr="004A3C75" w:rsidRDefault="00A2344F">
      <w:pPr>
        <w:widowControl/>
        <w:spacing w:line="215" w:lineRule="auto"/>
        <w:jc w:val="both"/>
        <w:rPr>
          <w:rFonts w:ascii="Arial" w:hAnsi="Arial" w:cs="Arial"/>
          <w:sz w:val="22"/>
          <w:szCs w:val="22"/>
        </w:rPr>
      </w:pPr>
    </w:p>
    <w:p w:rsidR="00A2344F" w:rsidRPr="004A3C75" w:rsidRDefault="00A2344F">
      <w:pPr>
        <w:widowControl/>
        <w:tabs>
          <w:tab w:val="center" w:pos="4680"/>
        </w:tabs>
        <w:spacing w:line="215" w:lineRule="auto"/>
        <w:jc w:val="both"/>
        <w:rPr>
          <w:rFonts w:ascii="Arial" w:hAnsi="Arial" w:cs="Arial"/>
          <w:b/>
          <w:sz w:val="22"/>
          <w:szCs w:val="22"/>
        </w:rPr>
      </w:pPr>
      <w:r w:rsidRPr="004A3C75">
        <w:rPr>
          <w:rFonts w:ascii="Arial" w:hAnsi="Arial" w:cs="Arial"/>
          <w:sz w:val="22"/>
          <w:szCs w:val="22"/>
        </w:rPr>
        <w:tab/>
      </w:r>
      <w:r w:rsidRPr="004A3C75">
        <w:rPr>
          <w:rFonts w:ascii="Arial" w:hAnsi="Arial" w:cs="Arial"/>
          <w:b/>
          <w:sz w:val="22"/>
          <w:szCs w:val="22"/>
        </w:rPr>
        <w:t xml:space="preserve">ARTICLE </w:t>
      </w:r>
      <w:r w:rsidR="00DA0AE6" w:rsidRPr="004A3C75">
        <w:rPr>
          <w:rFonts w:ascii="Arial" w:hAnsi="Arial" w:cs="Arial"/>
          <w:b/>
          <w:sz w:val="22"/>
          <w:szCs w:val="22"/>
        </w:rPr>
        <w:t>SIXTEEN</w:t>
      </w:r>
      <w:r w:rsidRPr="004A3C75">
        <w:rPr>
          <w:rFonts w:ascii="Arial" w:hAnsi="Arial" w:cs="Arial"/>
          <w:b/>
          <w:sz w:val="22"/>
          <w:szCs w:val="22"/>
        </w:rPr>
        <w:t>:  DISCLAIMER OF RELATIONSHIP</w:t>
      </w:r>
    </w:p>
    <w:p w:rsidR="00A2344F" w:rsidRPr="004A3C75" w:rsidRDefault="00A2344F">
      <w:pPr>
        <w:widowControl/>
        <w:spacing w:line="215" w:lineRule="auto"/>
        <w:jc w:val="both"/>
        <w:rPr>
          <w:rFonts w:ascii="Arial" w:hAnsi="Arial" w:cs="Arial"/>
          <w:sz w:val="22"/>
          <w:szCs w:val="22"/>
        </w:rPr>
      </w:pPr>
    </w:p>
    <w:p w:rsidR="00A2344F" w:rsidRPr="004A3C75" w:rsidRDefault="00C963A9">
      <w:pPr>
        <w:widowControl/>
        <w:spacing w:line="215" w:lineRule="auto"/>
        <w:ind w:firstLine="720"/>
        <w:jc w:val="both"/>
        <w:rPr>
          <w:rFonts w:ascii="Arial" w:hAnsi="Arial" w:cs="Arial"/>
          <w:sz w:val="22"/>
          <w:szCs w:val="22"/>
        </w:rPr>
      </w:pPr>
      <w:r w:rsidRPr="004A3C75">
        <w:rPr>
          <w:rFonts w:ascii="Arial" w:hAnsi="Arial" w:cs="Arial"/>
          <w:sz w:val="22"/>
          <w:szCs w:val="22"/>
        </w:rPr>
        <w:t xml:space="preserve">The </w:t>
      </w:r>
      <w:r w:rsidR="009B0830" w:rsidRPr="004A3C75">
        <w:rPr>
          <w:rFonts w:ascii="Arial" w:hAnsi="Arial" w:cs="Arial"/>
          <w:sz w:val="22"/>
          <w:szCs w:val="22"/>
        </w:rPr>
        <w:t>Bicycle Sharing Provider</w:t>
      </w:r>
      <w:r w:rsidRPr="004A3C75">
        <w:rPr>
          <w:rFonts w:ascii="Arial" w:hAnsi="Arial" w:cs="Arial"/>
          <w:sz w:val="22"/>
          <w:szCs w:val="22"/>
        </w:rPr>
        <w:t xml:space="preserve"> shall be deemed a third party beneficiary of Article Two hereof; otherwise, n</w:t>
      </w:r>
      <w:r w:rsidR="00A2344F" w:rsidRPr="004A3C75">
        <w:rPr>
          <w:rFonts w:ascii="Arial" w:hAnsi="Arial" w:cs="Arial"/>
          <w:sz w:val="22"/>
          <w:szCs w:val="22"/>
        </w:rPr>
        <w:t xml:space="preserve">othing contained in this Intergovernmental Agreement, nor any act of the City or the </w:t>
      </w:r>
      <w:r w:rsidR="00A73CDF" w:rsidRPr="004A3C75">
        <w:rPr>
          <w:rFonts w:ascii="Arial" w:hAnsi="Arial" w:cs="Arial"/>
          <w:sz w:val="22"/>
          <w:szCs w:val="22"/>
        </w:rPr>
        <w:t>Village</w:t>
      </w:r>
      <w:r w:rsidR="00A2344F" w:rsidRPr="004A3C75">
        <w:rPr>
          <w:rFonts w:ascii="Arial" w:hAnsi="Arial" w:cs="Arial"/>
          <w:sz w:val="22"/>
          <w:szCs w:val="22"/>
        </w:rPr>
        <w:t xml:space="preserve"> shall be deemed or construed by any of the parties hereto or by third persons, to create any relationship of third party beneficiary, principal, agent, limited or general partnership, joint venture, or any association or relationship involving the City and the </w:t>
      </w:r>
      <w:r w:rsidR="00A73CDF" w:rsidRPr="004A3C75">
        <w:rPr>
          <w:rFonts w:ascii="Arial" w:hAnsi="Arial" w:cs="Arial"/>
          <w:sz w:val="22"/>
          <w:szCs w:val="22"/>
        </w:rPr>
        <w:t>Village</w:t>
      </w:r>
      <w:r w:rsidR="00A2344F" w:rsidRPr="004A3C75">
        <w:rPr>
          <w:rFonts w:ascii="Arial" w:hAnsi="Arial" w:cs="Arial"/>
          <w:sz w:val="22"/>
          <w:szCs w:val="22"/>
        </w:rPr>
        <w:t>.</w:t>
      </w:r>
    </w:p>
    <w:p w:rsidR="00A2344F" w:rsidRPr="004A3C75" w:rsidRDefault="00A2344F">
      <w:pPr>
        <w:widowControl/>
        <w:spacing w:line="215" w:lineRule="auto"/>
        <w:jc w:val="both"/>
        <w:rPr>
          <w:rFonts w:ascii="Arial" w:hAnsi="Arial" w:cs="Arial"/>
          <w:sz w:val="22"/>
          <w:szCs w:val="22"/>
        </w:rPr>
      </w:pPr>
    </w:p>
    <w:p w:rsidR="00A2344F" w:rsidRPr="004A3C75" w:rsidRDefault="00A2344F">
      <w:pPr>
        <w:widowControl/>
        <w:tabs>
          <w:tab w:val="center" w:pos="4680"/>
        </w:tabs>
        <w:spacing w:line="215" w:lineRule="auto"/>
        <w:jc w:val="both"/>
        <w:rPr>
          <w:rFonts w:ascii="Arial" w:hAnsi="Arial" w:cs="Arial"/>
          <w:b/>
          <w:sz w:val="22"/>
          <w:szCs w:val="22"/>
        </w:rPr>
      </w:pPr>
      <w:r w:rsidRPr="004A3C75">
        <w:rPr>
          <w:rFonts w:ascii="Arial" w:hAnsi="Arial" w:cs="Arial"/>
          <w:sz w:val="22"/>
          <w:szCs w:val="22"/>
        </w:rPr>
        <w:tab/>
      </w:r>
      <w:r w:rsidRPr="004A3C75">
        <w:rPr>
          <w:rFonts w:ascii="Arial" w:hAnsi="Arial" w:cs="Arial"/>
          <w:b/>
          <w:sz w:val="22"/>
          <w:szCs w:val="22"/>
        </w:rPr>
        <w:t xml:space="preserve">ARTICLE </w:t>
      </w:r>
      <w:r w:rsidR="00DA0AE6" w:rsidRPr="004A3C75">
        <w:rPr>
          <w:rFonts w:ascii="Arial" w:hAnsi="Arial" w:cs="Arial"/>
          <w:b/>
          <w:sz w:val="22"/>
          <w:szCs w:val="22"/>
        </w:rPr>
        <w:t>SEVENTEEN</w:t>
      </w:r>
      <w:r w:rsidRPr="004A3C75">
        <w:rPr>
          <w:rFonts w:ascii="Arial" w:hAnsi="Arial" w:cs="Arial"/>
          <w:b/>
          <w:sz w:val="22"/>
          <w:szCs w:val="22"/>
        </w:rPr>
        <w:t>:  CONSTRUCTION OF WORDS</w:t>
      </w:r>
    </w:p>
    <w:p w:rsidR="00A2344F" w:rsidRPr="004A3C75" w:rsidRDefault="00A2344F">
      <w:pPr>
        <w:widowControl/>
        <w:spacing w:line="215" w:lineRule="auto"/>
        <w:jc w:val="both"/>
        <w:rPr>
          <w:rFonts w:ascii="Arial" w:hAnsi="Arial" w:cs="Arial"/>
          <w:sz w:val="22"/>
          <w:szCs w:val="22"/>
        </w:rPr>
      </w:pPr>
    </w:p>
    <w:p w:rsidR="00A2344F" w:rsidRPr="004A3C75" w:rsidRDefault="00A2344F">
      <w:pPr>
        <w:widowControl/>
        <w:spacing w:line="215" w:lineRule="auto"/>
        <w:ind w:firstLine="720"/>
        <w:jc w:val="both"/>
        <w:rPr>
          <w:rFonts w:ascii="Arial" w:hAnsi="Arial" w:cs="Arial"/>
          <w:sz w:val="22"/>
          <w:szCs w:val="22"/>
        </w:rPr>
      </w:pPr>
      <w:r w:rsidRPr="004A3C75">
        <w:rPr>
          <w:rFonts w:ascii="Arial" w:hAnsi="Arial" w:cs="Arial"/>
          <w:sz w:val="22"/>
          <w:szCs w:val="22"/>
        </w:rPr>
        <w:t>The use of the singular form of any word herein shall also include the plural, and vice versa.  The use of the neuter form of any word herein shall also include the masculine and feminine forms, the masculine form shall include feminine and neuter, and the feminine form shall include masculine and neuter.</w:t>
      </w:r>
    </w:p>
    <w:p w:rsidR="008C1A59" w:rsidRPr="004A3C75" w:rsidRDefault="008C1A59">
      <w:pPr>
        <w:widowControl/>
        <w:spacing w:line="215" w:lineRule="auto"/>
        <w:ind w:firstLine="720"/>
        <w:jc w:val="both"/>
        <w:rPr>
          <w:rFonts w:ascii="Arial" w:hAnsi="Arial" w:cs="Arial"/>
          <w:sz w:val="22"/>
          <w:szCs w:val="22"/>
        </w:rPr>
      </w:pPr>
    </w:p>
    <w:p w:rsidR="00A2344F" w:rsidRPr="004A3C75" w:rsidRDefault="00A2344F">
      <w:pPr>
        <w:widowControl/>
        <w:spacing w:line="215" w:lineRule="auto"/>
        <w:ind w:firstLine="720"/>
        <w:jc w:val="both"/>
        <w:rPr>
          <w:rFonts w:ascii="Arial" w:hAnsi="Arial" w:cs="Arial"/>
          <w:sz w:val="22"/>
          <w:szCs w:val="22"/>
        </w:rPr>
        <w:sectPr w:rsidR="00A2344F" w:rsidRPr="004A3C75">
          <w:endnotePr>
            <w:numFmt w:val="decimal"/>
          </w:endnotePr>
          <w:type w:val="continuous"/>
          <w:pgSz w:w="12240" w:h="15840"/>
          <w:pgMar w:top="1440" w:right="1440" w:bottom="1152" w:left="1440" w:header="1440" w:footer="1152" w:gutter="0"/>
          <w:cols w:space="720"/>
          <w:noEndnote/>
        </w:sectPr>
      </w:pPr>
    </w:p>
    <w:p w:rsidR="00A2344F" w:rsidRPr="004A3C75" w:rsidRDefault="00A2344F">
      <w:pPr>
        <w:widowControl/>
        <w:tabs>
          <w:tab w:val="center" w:pos="4680"/>
        </w:tabs>
        <w:spacing w:line="215" w:lineRule="auto"/>
        <w:jc w:val="both"/>
        <w:rPr>
          <w:rFonts w:ascii="Arial" w:hAnsi="Arial" w:cs="Arial"/>
          <w:b/>
          <w:sz w:val="22"/>
          <w:szCs w:val="22"/>
        </w:rPr>
      </w:pPr>
      <w:r w:rsidRPr="004A3C75">
        <w:rPr>
          <w:rFonts w:ascii="Arial" w:hAnsi="Arial" w:cs="Arial"/>
          <w:sz w:val="22"/>
          <w:szCs w:val="22"/>
        </w:rPr>
        <w:lastRenderedPageBreak/>
        <w:tab/>
      </w:r>
      <w:r w:rsidRPr="004A3C75">
        <w:rPr>
          <w:rFonts w:ascii="Arial" w:hAnsi="Arial" w:cs="Arial"/>
          <w:b/>
          <w:sz w:val="22"/>
          <w:szCs w:val="22"/>
        </w:rPr>
        <w:t xml:space="preserve">ARTICLE </w:t>
      </w:r>
      <w:r w:rsidR="00DA0AE6" w:rsidRPr="004A3C75">
        <w:rPr>
          <w:rFonts w:ascii="Arial" w:hAnsi="Arial" w:cs="Arial"/>
          <w:b/>
          <w:sz w:val="22"/>
          <w:szCs w:val="22"/>
        </w:rPr>
        <w:t>EIGHTEEN</w:t>
      </w:r>
      <w:r w:rsidRPr="004A3C75">
        <w:rPr>
          <w:rFonts w:ascii="Arial" w:hAnsi="Arial" w:cs="Arial"/>
          <w:b/>
          <w:sz w:val="22"/>
          <w:szCs w:val="22"/>
        </w:rPr>
        <w:t>:  NO PERSONAL LIABILITY</w:t>
      </w:r>
    </w:p>
    <w:p w:rsidR="00A2344F" w:rsidRPr="004A3C75" w:rsidRDefault="00A2344F">
      <w:pPr>
        <w:widowControl/>
        <w:spacing w:line="215" w:lineRule="auto"/>
        <w:jc w:val="both"/>
        <w:rPr>
          <w:rFonts w:ascii="Arial" w:hAnsi="Arial" w:cs="Arial"/>
          <w:sz w:val="22"/>
          <w:szCs w:val="22"/>
        </w:rPr>
      </w:pPr>
    </w:p>
    <w:p w:rsidR="00A2344F" w:rsidRPr="004A3C75" w:rsidRDefault="00A2344F">
      <w:pPr>
        <w:widowControl/>
        <w:spacing w:line="215" w:lineRule="auto"/>
        <w:ind w:firstLine="720"/>
        <w:jc w:val="both"/>
        <w:rPr>
          <w:rFonts w:ascii="Arial" w:hAnsi="Arial" w:cs="Arial"/>
          <w:sz w:val="22"/>
          <w:szCs w:val="22"/>
        </w:rPr>
      </w:pPr>
      <w:r w:rsidRPr="004A3C75">
        <w:rPr>
          <w:rFonts w:ascii="Arial" w:hAnsi="Arial" w:cs="Arial"/>
          <w:sz w:val="22"/>
          <w:szCs w:val="22"/>
        </w:rPr>
        <w:t xml:space="preserve">No member, official, employee or agent of the City or the </w:t>
      </w:r>
      <w:r w:rsidR="00A73CDF" w:rsidRPr="004A3C75">
        <w:rPr>
          <w:rFonts w:ascii="Arial" w:hAnsi="Arial" w:cs="Arial"/>
          <w:sz w:val="22"/>
          <w:szCs w:val="22"/>
        </w:rPr>
        <w:t>Village</w:t>
      </w:r>
      <w:r w:rsidRPr="004A3C75">
        <w:rPr>
          <w:rFonts w:ascii="Arial" w:hAnsi="Arial" w:cs="Arial"/>
          <w:sz w:val="22"/>
          <w:szCs w:val="22"/>
        </w:rPr>
        <w:t xml:space="preserve"> shall be individually or personally liable in connection with this Intergovernmental Agreement.</w:t>
      </w:r>
    </w:p>
    <w:p w:rsidR="00E8279E" w:rsidRPr="004A3C75" w:rsidRDefault="00E8279E">
      <w:pPr>
        <w:widowControl/>
        <w:spacing w:line="215" w:lineRule="auto"/>
        <w:ind w:firstLine="720"/>
        <w:jc w:val="both"/>
        <w:rPr>
          <w:rFonts w:ascii="Arial" w:hAnsi="Arial" w:cs="Arial"/>
          <w:sz w:val="22"/>
          <w:szCs w:val="22"/>
        </w:rPr>
      </w:pPr>
    </w:p>
    <w:p w:rsidR="009B5EDB" w:rsidRPr="004A3C75" w:rsidRDefault="009B5EDB" w:rsidP="00E8279E">
      <w:pPr>
        <w:widowControl/>
        <w:spacing w:line="215" w:lineRule="auto"/>
        <w:jc w:val="center"/>
        <w:rPr>
          <w:rFonts w:ascii="Arial" w:hAnsi="Arial" w:cs="Arial"/>
          <w:b/>
          <w:sz w:val="22"/>
          <w:szCs w:val="22"/>
        </w:rPr>
      </w:pPr>
    </w:p>
    <w:p w:rsidR="00A2344F" w:rsidRPr="004A3C75" w:rsidRDefault="00A2344F">
      <w:pPr>
        <w:widowControl/>
        <w:tabs>
          <w:tab w:val="center" w:pos="4680"/>
        </w:tabs>
        <w:spacing w:line="215" w:lineRule="auto"/>
        <w:jc w:val="both"/>
        <w:rPr>
          <w:rFonts w:ascii="Arial" w:hAnsi="Arial" w:cs="Arial"/>
          <w:b/>
          <w:sz w:val="22"/>
          <w:szCs w:val="22"/>
        </w:rPr>
      </w:pPr>
      <w:r w:rsidRPr="004A3C75">
        <w:rPr>
          <w:rFonts w:ascii="Arial" w:hAnsi="Arial" w:cs="Arial"/>
          <w:sz w:val="22"/>
          <w:szCs w:val="22"/>
        </w:rPr>
        <w:tab/>
      </w:r>
      <w:r w:rsidRPr="004A3C75">
        <w:rPr>
          <w:rFonts w:ascii="Arial" w:hAnsi="Arial" w:cs="Arial"/>
          <w:b/>
          <w:sz w:val="22"/>
          <w:szCs w:val="22"/>
        </w:rPr>
        <w:t xml:space="preserve">ARTICLE </w:t>
      </w:r>
      <w:r w:rsidR="009B5EDB" w:rsidRPr="004A3C75">
        <w:rPr>
          <w:rFonts w:ascii="Arial" w:hAnsi="Arial" w:cs="Arial"/>
          <w:b/>
          <w:sz w:val="22"/>
          <w:szCs w:val="22"/>
        </w:rPr>
        <w:t>NINETEEN</w:t>
      </w:r>
      <w:r w:rsidRPr="004A3C75">
        <w:rPr>
          <w:rFonts w:ascii="Arial" w:hAnsi="Arial" w:cs="Arial"/>
          <w:b/>
          <w:sz w:val="22"/>
          <w:szCs w:val="22"/>
        </w:rPr>
        <w:t>:  REPRESENTATIVES</w:t>
      </w:r>
    </w:p>
    <w:p w:rsidR="00A2344F" w:rsidRPr="004A3C75" w:rsidRDefault="00A2344F">
      <w:pPr>
        <w:widowControl/>
        <w:spacing w:line="215" w:lineRule="auto"/>
        <w:jc w:val="both"/>
        <w:rPr>
          <w:rFonts w:ascii="Arial" w:hAnsi="Arial" w:cs="Arial"/>
          <w:sz w:val="22"/>
          <w:szCs w:val="22"/>
        </w:rPr>
      </w:pPr>
    </w:p>
    <w:p w:rsidR="00D108F5" w:rsidRPr="004A3C75" w:rsidRDefault="00A2344F" w:rsidP="00D108F5">
      <w:pPr>
        <w:widowControl/>
        <w:spacing w:line="215" w:lineRule="auto"/>
        <w:ind w:firstLine="720"/>
        <w:jc w:val="both"/>
        <w:rPr>
          <w:rFonts w:ascii="Arial" w:hAnsi="Arial" w:cs="Arial"/>
          <w:sz w:val="22"/>
          <w:szCs w:val="22"/>
        </w:rPr>
      </w:pPr>
      <w:r w:rsidRPr="004A3C75">
        <w:rPr>
          <w:rFonts w:ascii="Arial" w:hAnsi="Arial" w:cs="Arial"/>
          <w:sz w:val="22"/>
          <w:szCs w:val="22"/>
        </w:rPr>
        <w:t>Immediately upon execution of this Intergovernmental Agreement, the following individuals will represent the parties as a primary contact in all matters under this Intergovernmental Agreement.</w:t>
      </w:r>
    </w:p>
    <w:p w:rsidR="00D108F5" w:rsidRPr="004A3C75" w:rsidRDefault="00D108F5" w:rsidP="00D108F5">
      <w:pPr>
        <w:widowControl/>
        <w:spacing w:line="215" w:lineRule="auto"/>
        <w:ind w:firstLine="720"/>
        <w:jc w:val="both"/>
        <w:rPr>
          <w:rFonts w:ascii="Arial" w:hAnsi="Arial" w:cs="Arial"/>
          <w:sz w:val="22"/>
          <w:szCs w:val="22"/>
        </w:rPr>
      </w:pPr>
    </w:p>
    <w:p w:rsidR="00D108F5" w:rsidRDefault="00A2344F" w:rsidP="008A7FD1">
      <w:pPr>
        <w:widowControl/>
        <w:spacing w:line="215" w:lineRule="auto"/>
        <w:ind w:firstLine="720"/>
        <w:jc w:val="both"/>
        <w:rPr>
          <w:rFonts w:ascii="Arial" w:hAnsi="Arial" w:cs="Arial"/>
          <w:sz w:val="22"/>
          <w:szCs w:val="22"/>
        </w:rPr>
      </w:pPr>
      <w:r w:rsidRPr="004A3C75">
        <w:rPr>
          <w:rFonts w:ascii="Arial" w:hAnsi="Arial" w:cs="Arial"/>
          <w:sz w:val="22"/>
          <w:szCs w:val="22"/>
        </w:rPr>
        <w:t xml:space="preserve">For the </w:t>
      </w:r>
      <w:r w:rsidR="00A73CDF" w:rsidRPr="004A3C75">
        <w:rPr>
          <w:rFonts w:ascii="Arial" w:hAnsi="Arial" w:cs="Arial"/>
          <w:sz w:val="22"/>
          <w:szCs w:val="22"/>
        </w:rPr>
        <w:t>Village</w:t>
      </w:r>
      <w:r w:rsidRPr="004A3C75">
        <w:rPr>
          <w:rFonts w:ascii="Arial" w:hAnsi="Arial" w:cs="Arial"/>
          <w:sz w:val="22"/>
          <w:szCs w:val="22"/>
        </w:rPr>
        <w:t>:</w:t>
      </w:r>
      <w:r w:rsidR="00F42F06" w:rsidRPr="004A3C75">
        <w:rPr>
          <w:rFonts w:ascii="Arial" w:hAnsi="Arial" w:cs="Arial"/>
          <w:sz w:val="22"/>
          <w:szCs w:val="22"/>
        </w:rPr>
        <w:tab/>
      </w:r>
      <w:r w:rsidR="00D108F5" w:rsidRPr="004A3C75">
        <w:rPr>
          <w:rFonts w:ascii="Arial" w:hAnsi="Arial" w:cs="Arial"/>
          <w:sz w:val="22"/>
          <w:szCs w:val="22"/>
        </w:rPr>
        <w:tab/>
      </w:r>
      <w:r w:rsidR="008A7FD1">
        <w:rPr>
          <w:rFonts w:ascii="Arial" w:hAnsi="Arial" w:cs="Arial"/>
          <w:sz w:val="22"/>
          <w:szCs w:val="22"/>
        </w:rPr>
        <w:t>Department of Parking and Mobility Services</w:t>
      </w:r>
    </w:p>
    <w:p w:rsidR="008A7FD1" w:rsidRDefault="008A7FD1" w:rsidP="008A7FD1">
      <w:pPr>
        <w:widowControl/>
        <w:spacing w:line="215" w:lineRule="auto"/>
        <w:ind w:firstLine="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Village of Oak Park</w:t>
      </w:r>
    </w:p>
    <w:p w:rsidR="008A7FD1" w:rsidRDefault="008A7FD1" w:rsidP="008A7FD1">
      <w:pPr>
        <w:widowControl/>
        <w:spacing w:line="215" w:lineRule="auto"/>
        <w:ind w:firstLine="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123 Madison Street</w:t>
      </w:r>
    </w:p>
    <w:p w:rsidR="008A7FD1" w:rsidRDefault="008A7FD1" w:rsidP="008A7FD1">
      <w:pPr>
        <w:widowControl/>
        <w:spacing w:line="215" w:lineRule="auto"/>
        <w:ind w:firstLine="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Oak Park, Illinois 60302</w:t>
      </w:r>
    </w:p>
    <w:p w:rsidR="008A7FD1" w:rsidRPr="004A3C75" w:rsidRDefault="008A7FD1" w:rsidP="008A7FD1">
      <w:pPr>
        <w:widowControl/>
        <w:spacing w:line="215" w:lineRule="auto"/>
        <w:ind w:firstLine="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Attention:  Jill </w:t>
      </w:r>
      <w:proofErr w:type="spellStart"/>
      <w:r>
        <w:rPr>
          <w:rFonts w:ascii="Arial" w:hAnsi="Arial" w:cs="Arial"/>
          <w:sz w:val="22"/>
          <w:szCs w:val="22"/>
        </w:rPr>
        <w:t>Velan</w:t>
      </w:r>
      <w:proofErr w:type="spellEnd"/>
      <w:r>
        <w:rPr>
          <w:rFonts w:ascii="Arial" w:hAnsi="Arial" w:cs="Arial"/>
          <w:sz w:val="22"/>
          <w:szCs w:val="22"/>
        </w:rPr>
        <w:t>, Director</w:t>
      </w:r>
    </w:p>
    <w:p w:rsidR="00E8279E" w:rsidRPr="004A3C75" w:rsidRDefault="00D108F5" w:rsidP="00D108F5">
      <w:pPr>
        <w:widowControl/>
        <w:tabs>
          <w:tab w:val="left" w:pos="-1440"/>
        </w:tabs>
        <w:spacing w:line="215" w:lineRule="auto"/>
        <w:ind w:left="3600" w:hanging="2880"/>
        <w:jc w:val="both"/>
        <w:rPr>
          <w:rFonts w:ascii="Arial" w:hAnsi="Arial" w:cs="Arial"/>
          <w:sz w:val="22"/>
          <w:szCs w:val="22"/>
        </w:rPr>
      </w:pPr>
      <w:r w:rsidRPr="004A3C75">
        <w:rPr>
          <w:rFonts w:ascii="Arial" w:hAnsi="Arial" w:cs="Arial"/>
          <w:sz w:val="22"/>
          <w:szCs w:val="22"/>
        </w:rPr>
        <w:t xml:space="preserve">                         </w:t>
      </w:r>
      <w:r w:rsidRPr="004A3C75">
        <w:rPr>
          <w:rFonts w:ascii="Arial" w:hAnsi="Arial" w:cs="Arial"/>
          <w:sz w:val="22"/>
          <w:szCs w:val="22"/>
        </w:rPr>
        <w:tab/>
        <w:t xml:space="preserve">Phone: </w:t>
      </w:r>
      <w:r w:rsidR="008A7FD1">
        <w:rPr>
          <w:rFonts w:ascii="Arial" w:hAnsi="Arial" w:cs="Arial"/>
          <w:sz w:val="22"/>
          <w:szCs w:val="22"/>
        </w:rPr>
        <w:t xml:space="preserve"> (708) 358-5752</w:t>
      </w:r>
    </w:p>
    <w:p w:rsidR="00A2344F" w:rsidRPr="004A3C75" w:rsidRDefault="00A2344F" w:rsidP="00E8279E">
      <w:pPr>
        <w:widowControl/>
        <w:spacing w:line="215" w:lineRule="auto"/>
        <w:ind w:left="3600"/>
        <w:jc w:val="both"/>
        <w:rPr>
          <w:rFonts w:ascii="Arial" w:hAnsi="Arial" w:cs="Arial"/>
          <w:sz w:val="22"/>
          <w:szCs w:val="22"/>
        </w:rPr>
      </w:pPr>
      <w:r w:rsidRPr="004A3C75">
        <w:rPr>
          <w:rFonts w:ascii="Arial" w:hAnsi="Arial" w:cs="Arial"/>
          <w:sz w:val="22"/>
          <w:szCs w:val="22"/>
        </w:rPr>
        <w:tab/>
      </w:r>
    </w:p>
    <w:p w:rsidR="00A2344F" w:rsidRPr="004A3C75" w:rsidRDefault="00A2344F">
      <w:pPr>
        <w:widowControl/>
        <w:spacing w:line="215" w:lineRule="auto"/>
        <w:jc w:val="both"/>
        <w:rPr>
          <w:rFonts w:ascii="Arial" w:hAnsi="Arial" w:cs="Arial"/>
          <w:sz w:val="22"/>
          <w:szCs w:val="22"/>
        </w:rPr>
      </w:pPr>
    </w:p>
    <w:p w:rsidR="00E116AC" w:rsidRPr="004A3C75" w:rsidRDefault="00A2344F" w:rsidP="00E116AC">
      <w:pPr>
        <w:widowControl/>
        <w:spacing w:line="215" w:lineRule="auto"/>
        <w:ind w:firstLine="720"/>
        <w:jc w:val="both"/>
        <w:rPr>
          <w:rFonts w:ascii="Arial" w:hAnsi="Arial" w:cs="Arial"/>
          <w:sz w:val="22"/>
          <w:szCs w:val="22"/>
        </w:rPr>
      </w:pPr>
      <w:r w:rsidRPr="004A3C75">
        <w:rPr>
          <w:rFonts w:ascii="Arial" w:hAnsi="Arial" w:cs="Arial"/>
          <w:sz w:val="22"/>
          <w:szCs w:val="22"/>
        </w:rPr>
        <w:t>For the City:</w:t>
      </w:r>
      <w:r w:rsidRPr="004A3C75">
        <w:rPr>
          <w:rFonts w:ascii="Arial" w:hAnsi="Arial" w:cs="Arial"/>
          <w:sz w:val="22"/>
          <w:szCs w:val="22"/>
        </w:rPr>
        <w:tab/>
      </w:r>
      <w:r w:rsidRPr="004A3C75">
        <w:rPr>
          <w:rFonts w:ascii="Arial" w:hAnsi="Arial" w:cs="Arial"/>
          <w:sz w:val="22"/>
          <w:szCs w:val="22"/>
        </w:rPr>
        <w:tab/>
      </w:r>
      <w:r w:rsidR="00E116AC" w:rsidRPr="004A3C75">
        <w:rPr>
          <w:rFonts w:ascii="Arial" w:hAnsi="Arial" w:cs="Arial"/>
          <w:sz w:val="22"/>
          <w:szCs w:val="22"/>
        </w:rPr>
        <w:tab/>
        <w:t>City of Chicago</w:t>
      </w:r>
    </w:p>
    <w:p w:rsidR="00E116AC" w:rsidRPr="004A3C75" w:rsidRDefault="00E116AC" w:rsidP="00E116AC">
      <w:pPr>
        <w:widowControl/>
        <w:spacing w:line="215" w:lineRule="auto"/>
        <w:ind w:left="720" w:firstLine="2880"/>
        <w:jc w:val="both"/>
        <w:rPr>
          <w:rFonts w:ascii="Arial" w:hAnsi="Arial" w:cs="Arial"/>
          <w:sz w:val="22"/>
          <w:szCs w:val="22"/>
        </w:rPr>
      </w:pPr>
      <w:r w:rsidRPr="004A3C75">
        <w:rPr>
          <w:rFonts w:ascii="Arial" w:hAnsi="Arial" w:cs="Arial"/>
          <w:sz w:val="22"/>
          <w:szCs w:val="22"/>
        </w:rPr>
        <w:t>Department of Transportation</w:t>
      </w:r>
    </w:p>
    <w:p w:rsidR="00E116AC" w:rsidRPr="004A3C75" w:rsidRDefault="00D52E9C" w:rsidP="00E116AC">
      <w:pPr>
        <w:widowControl/>
        <w:spacing w:line="215" w:lineRule="auto"/>
        <w:ind w:left="720" w:firstLine="2880"/>
        <w:jc w:val="both"/>
        <w:rPr>
          <w:rFonts w:ascii="Arial" w:hAnsi="Arial" w:cs="Arial"/>
          <w:sz w:val="22"/>
          <w:szCs w:val="22"/>
        </w:rPr>
      </w:pPr>
      <w:r w:rsidRPr="004A3C75">
        <w:rPr>
          <w:rFonts w:ascii="Arial" w:hAnsi="Arial" w:cs="Arial"/>
          <w:sz w:val="22"/>
          <w:szCs w:val="22"/>
        </w:rPr>
        <w:t>30 North LaSalle</w:t>
      </w:r>
    </w:p>
    <w:p w:rsidR="00E116AC" w:rsidRPr="004A3C75" w:rsidRDefault="00E116AC" w:rsidP="00E116AC">
      <w:pPr>
        <w:widowControl/>
        <w:spacing w:line="215" w:lineRule="auto"/>
        <w:ind w:left="720" w:firstLine="2880"/>
        <w:jc w:val="both"/>
        <w:rPr>
          <w:rFonts w:ascii="Arial" w:hAnsi="Arial" w:cs="Arial"/>
          <w:sz w:val="22"/>
          <w:szCs w:val="22"/>
        </w:rPr>
      </w:pPr>
      <w:r w:rsidRPr="004A3C75">
        <w:rPr>
          <w:rFonts w:ascii="Arial" w:hAnsi="Arial" w:cs="Arial"/>
          <w:sz w:val="22"/>
          <w:szCs w:val="22"/>
        </w:rPr>
        <w:t>Chicago, Illinois 60602</w:t>
      </w:r>
    </w:p>
    <w:p w:rsidR="00E116AC" w:rsidRPr="004A3C75" w:rsidRDefault="00E116AC" w:rsidP="00E116AC">
      <w:pPr>
        <w:widowControl/>
        <w:spacing w:line="215" w:lineRule="auto"/>
        <w:ind w:left="2880" w:firstLine="720"/>
        <w:jc w:val="both"/>
        <w:rPr>
          <w:rFonts w:ascii="Arial" w:hAnsi="Arial" w:cs="Arial"/>
          <w:sz w:val="22"/>
          <w:szCs w:val="22"/>
        </w:rPr>
      </w:pPr>
      <w:r w:rsidRPr="004A3C75">
        <w:rPr>
          <w:rFonts w:ascii="Arial" w:hAnsi="Arial" w:cs="Arial"/>
          <w:sz w:val="22"/>
          <w:szCs w:val="22"/>
        </w:rPr>
        <w:t xml:space="preserve">Attention: </w:t>
      </w:r>
      <w:r w:rsidR="00D108F5" w:rsidRPr="004A3C75">
        <w:rPr>
          <w:rFonts w:ascii="Arial" w:hAnsi="Arial" w:cs="Arial"/>
          <w:sz w:val="22"/>
          <w:szCs w:val="22"/>
        </w:rPr>
        <w:t xml:space="preserve">Sean Wiedel </w:t>
      </w:r>
    </w:p>
    <w:p w:rsidR="00A2344F" w:rsidRPr="004A3C75" w:rsidRDefault="00A2344F" w:rsidP="00C13911">
      <w:pPr>
        <w:widowControl/>
        <w:spacing w:line="215" w:lineRule="auto"/>
        <w:ind w:left="3600"/>
        <w:jc w:val="both"/>
        <w:rPr>
          <w:rFonts w:ascii="Arial" w:hAnsi="Arial" w:cs="Arial"/>
          <w:sz w:val="22"/>
          <w:szCs w:val="22"/>
        </w:rPr>
      </w:pPr>
      <w:r w:rsidRPr="004A3C75">
        <w:rPr>
          <w:rFonts w:ascii="Arial" w:hAnsi="Arial" w:cs="Arial"/>
          <w:sz w:val="22"/>
          <w:szCs w:val="22"/>
        </w:rPr>
        <w:t>Phone: (312) 744-</w:t>
      </w:r>
      <w:r w:rsidR="00D108F5" w:rsidRPr="004A3C75">
        <w:rPr>
          <w:rFonts w:ascii="Arial" w:hAnsi="Arial" w:cs="Arial"/>
          <w:sz w:val="22"/>
          <w:szCs w:val="22"/>
        </w:rPr>
        <w:t>8182</w:t>
      </w:r>
      <w:r w:rsidRPr="004A3C75">
        <w:rPr>
          <w:rFonts w:ascii="Arial" w:hAnsi="Arial" w:cs="Arial"/>
          <w:sz w:val="22"/>
          <w:szCs w:val="22"/>
        </w:rPr>
        <w:tab/>
      </w:r>
    </w:p>
    <w:p w:rsidR="00A2344F" w:rsidRPr="004A3C75" w:rsidRDefault="00A2344F">
      <w:pPr>
        <w:widowControl/>
        <w:spacing w:line="215" w:lineRule="auto"/>
        <w:jc w:val="both"/>
        <w:rPr>
          <w:rFonts w:ascii="Arial" w:hAnsi="Arial" w:cs="Arial"/>
          <w:sz w:val="22"/>
          <w:szCs w:val="22"/>
        </w:rPr>
      </w:pPr>
    </w:p>
    <w:p w:rsidR="00A2344F" w:rsidRPr="004A3C75" w:rsidRDefault="00A2344F">
      <w:pPr>
        <w:widowControl/>
        <w:spacing w:line="215" w:lineRule="auto"/>
        <w:ind w:firstLine="720"/>
        <w:jc w:val="both"/>
        <w:rPr>
          <w:rFonts w:ascii="Arial" w:hAnsi="Arial" w:cs="Arial"/>
          <w:sz w:val="22"/>
          <w:szCs w:val="22"/>
        </w:rPr>
      </w:pPr>
      <w:r w:rsidRPr="004A3C75">
        <w:rPr>
          <w:rFonts w:ascii="Arial" w:hAnsi="Arial" w:cs="Arial"/>
          <w:sz w:val="22"/>
          <w:szCs w:val="22"/>
        </w:rPr>
        <w:t>Each party agrees to promptly notify the other party of any change in its designated representative, which notice shall include the name, address, telephone number and fax number of the representative for such party for the purpose hereof.</w:t>
      </w:r>
    </w:p>
    <w:p w:rsidR="0019658E" w:rsidRPr="004A3C75" w:rsidRDefault="0019658E">
      <w:pPr>
        <w:widowControl/>
        <w:spacing w:line="215" w:lineRule="auto"/>
        <w:ind w:firstLine="720"/>
        <w:jc w:val="both"/>
        <w:rPr>
          <w:rFonts w:ascii="Arial" w:hAnsi="Arial" w:cs="Arial"/>
          <w:sz w:val="22"/>
          <w:szCs w:val="22"/>
        </w:rPr>
      </w:pPr>
    </w:p>
    <w:p w:rsidR="0019658E" w:rsidRPr="004A3C75" w:rsidRDefault="0019658E">
      <w:pPr>
        <w:widowControl/>
        <w:spacing w:line="215" w:lineRule="auto"/>
        <w:ind w:firstLine="720"/>
        <w:jc w:val="both"/>
        <w:rPr>
          <w:rFonts w:ascii="Arial" w:hAnsi="Arial" w:cs="Arial"/>
          <w:sz w:val="22"/>
          <w:szCs w:val="22"/>
        </w:rPr>
      </w:pPr>
    </w:p>
    <w:p w:rsidR="0019658E" w:rsidRPr="004A3C75" w:rsidRDefault="0019658E" w:rsidP="001965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9"/>
        <w:jc w:val="center"/>
        <w:rPr>
          <w:rFonts w:ascii="Arial" w:hAnsi="Arial" w:cs="Arial"/>
          <w:sz w:val="22"/>
          <w:szCs w:val="22"/>
          <w:u w:val="single"/>
        </w:rPr>
      </w:pPr>
      <w:r w:rsidRPr="004A3C75">
        <w:rPr>
          <w:rFonts w:ascii="Arial" w:hAnsi="Arial" w:cs="Arial"/>
          <w:b/>
          <w:sz w:val="22"/>
          <w:szCs w:val="22"/>
        </w:rPr>
        <w:t>ARTICLE TWENTY:  INSPECTION AND RECORDS</w:t>
      </w:r>
    </w:p>
    <w:p w:rsidR="0019658E" w:rsidRPr="004A3C75" w:rsidRDefault="0019658E" w:rsidP="001965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9"/>
        <w:jc w:val="both"/>
        <w:rPr>
          <w:rFonts w:ascii="Arial" w:hAnsi="Arial" w:cs="Arial"/>
          <w:sz w:val="22"/>
          <w:szCs w:val="22"/>
        </w:rPr>
      </w:pPr>
      <w:r w:rsidRPr="004A3C75">
        <w:rPr>
          <w:rFonts w:ascii="Arial" w:hAnsi="Arial" w:cs="Arial"/>
          <w:sz w:val="22"/>
          <w:szCs w:val="22"/>
        </w:rPr>
        <w:tab/>
        <w:t xml:space="preserve">The Village shall provide the City with reasonable access to its books and records relating to the Village System as shall be required by the City and necessary to reflect and disclose fully the amount and disposition of the revenues related to the memberships,  merchandise, advertising, and sponsorship described in Article Three.  Any duly authorized representative of the City shall, at all reasonable times, have access to all portions of the </w:t>
      </w:r>
      <w:r w:rsidR="005073C2" w:rsidRPr="004A3C75">
        <w:rPr>
          <w:rFonts w:ascii="Arial" w:hAnsi="Arial" w:cs="Arial"/>
          <w:sz w:val="22"/>
          <w:szCs w:val="22"/>
        </w:rPr>
        <w:t xml:space="preserve">Village </w:t>
      </w:r>
      <w:r w:rsidRPr="004A3C75">
        <w:rPr>
          <w:rFonts w:ascii="Arial" w:hAnsi="Arial" w:cs="Arial"/>
          <w:sz w:val="22"/>
          <w:szCs w:val="22"/>
        </w:rPr>
        <w:t xml:space="preserve">Property where the </w:t>
      </w:r>
      <w:r w:rsidR="005073C2" w:rsidRPr="004A3C75">
        <w:rPr>
          <w:rFonts w:ascii="Arial" w:hAnsi="Arial" w:cs="Arial"/>
          <w:sz w:val="22"/>
          <w:szCs w:val="22"/>
        </w:rPr>
        <w:t xml:space="preserve">Village </w:t>
      </w:r>
      <w:r w:rsidRPr="004A3C75">
        <w:rPr>
          <w:rFonts w:ascii="Arial" w:hAnsi="Arial" w:cs="Arial"/>
          <w:sz w:val="22"/>
          <w:szCs w:val="22"/>
        </w:rPr>
        <w:t>Project is located.  The rights of access and inspection provided in this paragraph shall continue for five years from the later of the expiration or the termination of this Intergovernmental Agreement</w:t>
      </w:r>
    </w:p>
    <w:p w:rsidR="0019658E" w:rsidRPr="004A3C75" w:rsidRDefault="0019658E">
      <w:pPr>
        <w:widowControl/>
        <w:spacing w:line="215" w:lineRule="auto"/>
        <w:ind w:firstLine="720"/>
        <w:jc w:val="both"/>
        <w:rPr>
          <w:rFonts w:ascii="Arial" w:hAnsi="Arial" w:cs="Arial"/>
          <w:sz w:val="22"/>
          <w:szCs w:val="22"/>
        </w:rPr>
      </w:pPr>
    </w:p>
    <w:p w:rsidR="00A2344F" w:rsidRPr="004A3C75" w:rsidRDefault="00A2344F">
      <w:pPr>
        <w:widowControl/>
        <w:spacing w:line="215" w:lineRule="auto"/>
        <w:jc w:val="both"/>
        <w:rPr>
          <w:rFonts w:ascii="Arial" w:hAnsi="Arial" w:cs="Arial"/>
          <w:sz w:val="22"/>
          <w:szCs w:val="22"/>
        </w:rPr>
      </w:pPr>
    </w:p>
    <w:p w:rsidR="00A2344F" w:rsidRPr="004A3C75" w:rsidRDefault="00A2344F">
      <w:pPr>
        <w:widowControl/>
        <w:tabs>
          <w:tab w:val="center" w:pos="4680"/>
        </w:tabs>
        <w:spacing w:line="215" w:lineRule="auto"/>
        <w:jc w:val="both"/>
        <w:rPr>
          <w:rFonts w:ascii="Arial" w:hAnsi="Arial" w:cs="Arial"/>
          <w:sz w:val="22"/>
          <w:szCs w:val="22"/>
        </w:rPr>
      </w:pPr>
      <w:r w:rsidRPr="004A3C75">
        <w:rPr>
          <w:rFonts w:ascii="Arial" w:hAnsi="Arial" w:cs="Arial"/>
          <w:sz w:val="22"/>
          <w:szCs w:val="22"/>
        </w:rPr>
        <w:tab/>
      </w:r>
      <w:r w:rsidR="00730AB1" w:rsidRPr="004A3C75">
        <w:rPr>
          <w:rFonts w:ascii="Arial" w:hAnsi="Arial" w:cs="Arial"/>
          <w:sz w:val="22"/>
          <w:szCs w:val="22"/>
        </w:rPr>
        <w:t>The b</w:t>
      </w:r>
      <w:r w:rsidRPr="004A3C75">
        <w:rPr>
          <w:rFonts w:ascii="Arial" w:hAnsi="Arial" w:cs="Arial"/>
          <w:sz w:val="22"/>
          <w:szCs w:val="22"/>
        </w:rPr>
        <w:t xml:space="preserve">alance of this page is intentionally left blank.  </w:t>
      </w:r>
    </w:p>
    <w:p w:rsidR="00A2344F" w:rsidRPr="004A3C75" w:rsidRDefault="00A2344F">
      <w:pPr>
        <w:widowControl/>
        <w:tabs>
          <w:tab w:val="center" w:pos="4680"/>
        </w:tabs>
        <w:spacing w:line="215" w:lineRule="auto"/>
        <w:jc w:val="both"/>
        <w:rPr>
          <w:rFonts w:ascii="Arial" w:hAnsi="Arial" w:cs="Arial"/>
          <w:sz w:val="22"/>
          <w:szCs w:val="22"/>
        </w:rPr>
      </w:pPr>
      <w:r w:rsidRPr="004A3C75">
        <w:rPr>
          <w:rFonts w:ascii="Arial" w:hAnsi="Arial" w:cs="Arial"/>
          <w:sz w:val="22"/>
          <w:szCs w:val="22"/>
        </w:rPr>
        <w:tab/>
        <w:t>The signature page immediately follows this page.</w:t>
      </w:r>
    </w:p>
    <w:p w:rsidR="00A2344F" w:rsidRPr="004A3C75" w:rsidRDefault="00A2344F">
      <w:pPr>
        <w:widowControl/>
        <w:spacing w:line="215" w:lineRule="auto"/>
        <w:jc w:val="both"/>
        <w:rPr>
          <w:rFonts w:ascii="Arial" w:hAnsi="Arial" w:cs="Arial"/>
          <w:sz w:val="22"/>
          <w:szCs w:val="22"/>
        </w:rPr>
      </w:pPr>
    </w:p>
    <w:p w:rsidR="00A2344F" w:rsidRPr="004A3C75" w:rsidRDefault="00A2344F">
      <w:pPr>
        <w:widowControl/>
        <w:spacing w:line="215" w:lineRule="auto"/>
        <w:jc w:val="both"/>
        <w:rPr>
          <w:rFonts w:ascii="Arial" w:hAnsi="Arial" w:cs="Arial"/>
          <w:sz w:val="22"/>
          <w:szCs w:val="22"/>
        </w:rPr>
        <w:sectPr w:rsidR="00A2344F" w:rsidRPr="004A3C75">
          <w:endnotePr>
            <w:numFmt w:val="decimal"/>
          </w:endnotePr>
          <w:type w:val="continuous"/>
          <w:pgSz w:w="12240" w:h="15840"/>
          <w:pgMar w:top="1440" w:right="1440" w:bottom="1152" w:left="1440" w:header="1440" w:footer="1152" w:gutter="0"/>
          <w:cols w:space="720"/>
          <w:noEndnote/>
        </w:sectPr>
      </w:pPr>
    </w:p>
    <w:p w:rsidR="00A2344F" w:rsidRPr="004A3C75" w:rsidRDefault="00A2344F">
      <w:pPr>
        <w:widowControl/>
        <w:spacing w:line="215" w:lineRule="auto"/>
        <w:ind w:firstLine="720"/>
        <w:jc w:val="both"/>
        <w:rPr>
          <w:rFonts w:ascii="Arial" w:hAnsi="Arial" w:cs="Arial"/>
          <w:sz w:val="22"/>
          <w:szCs w:val="22"/>
        </w:rPr>
      </w:pPr>
      <w:r w:rsidRPr="004A3C75">
        <w:rPr>
          <w:rFonts w:ascii="Arial" w:hAnsi="Arial" w:cs="Arial"/>
          <w:sz w:val="22"/>
          <w:szCs w:val="22"/>
        </w:rPr>
        <w:lastRenderedPageBreak/>
        <w:t>IN WITNESS WHEREOF, each of the parties has caused this Intergovernmental Agreement to be executed and delivered as of the date first above written.</w:t>
      </w:r>
    </w:p>
    <w:p w:rsidR="00A2344F" w:rsidRPr="004A3C75" w:rsidRDefault="00A2344F">
      <w:pPr>
        <w:widowControl/>
        <w:spacing w:line="215" w:lineRule="auto"/>
        <w:jc w:val="both"/>
        <w:rPr>
          <w:rFonts w:ascii="Arial" w:hAnsi="Arial" w:cs="Arial"/>
          <w:sz w:val="22"/>
          <w:szCs w:val="22"/>
        </w:rPr>
      </w:pPr>
    </w:p>
    <w:p w:rsidR="00A2344F" w:rsidRPr="004A3C75" w:rsidRDefault="00A2344F">
      <w:pPr>
        <w:widowControl/>
        <w:spacing w:line="215" w:lineRule="auto"/>
        <w:ind w:left="3600"/>
        <w:jc w:val="both"/>
        <w:rPr>
          <w:rFonts w:ascii="Arial" w:hAnsi="Arial" w:cs="Arial"/>
          <w:sz w:val="22"/>
          <w:szCs w:val="22"/>
        </w:rPr>
      </w:pPr>
      <w:r w:rsidRPr="004A3C75">
        <w:rPr>
          <w:rFonts w:ascii="Arial" w:hAnsi="Arial" w:cs="Arial"/>
          <w:sz w:val="22"/>
          <w:szCs w:val="22"/>
        </w:rPr>
        <w:t>CITY OF CHICAGO, ILLINOIS</w:t>
      </w:r>
    </w:p>
    <w:p w:rsidR="00A2344F" w:rsidRPr="004A3C75" w:rsidRDefault="00A2344F">
      <w:pPr>
        <w:widowControl/>
        <w:spacing w:line="215" w:lineRule="auto"/>
        <w:jc w:val="both"/>
        <w:rPr>
          <w:rFonts w:ascii="Arial" w:hAnsi="Arial" w:cs="Arial"/>
          <w:sz w:val="22"/>
          <w:szCs w:val="22"/>
        </w:rPr>
      </w:pPr>
    </w:p>
    <w:p w:rsidR="00A2344F" w:rsidRPr="004A3C75" w:rsidRDefault="00A2344F">
      <w:pPr>
        <w:widowControl/>
        <w:spacing w:line="215" w:lineRule="auto"/>
        <w:jc w:val="both"/>
        <w:rPr>
          <w:rFonts w:ascii="Arial" w:hAnsi="Arial" w:cs="Arial"/>
          <w:sz w:val="22"/>
          <w:szCs w:val="22"/>
        </w:rPr>
      </w:pPr>
    </w:p>
    <w:p w:rsidR="00A2344F" w:rsidRPr="004A3C75" w:rsidRDefault="00A2344F">
      <w:pPr>
        <w:widowControl/>
        <w:spacing w:line="215" w:lineRule="auto"/>
        <w:ind w:left="3600"/>
        <w:jc w:val="both"/>
        <w:rPr>
          <w:rFonts w:ascii="Arial" w:hAnsi="Arial" w:cs="Arial"/>
          <w:sz w:val="22"/>
          <w:szCs w:val="22"/>
        </w:rPr>
      </w:pPr>
    </w:p>
    <w:p w:rsidR="00A2344F" w:rsidRPr="004A3C75" w:rsidRDefault="00A2344F">
      <w:pPr>
        <w:widowControl/>
        <w:tabs>
          <w:tab w:val="left" w:pos="-1440"/>
        </w:tabs>
        <w:spacing w:line="215" w:lineRule="auto"/>
        <w:ind w:left="4320" w:hanging="720"/>
        <w:jc w:val="both"/>
        <w:rPr>
          <w:rFonts w:ascii="Arial" w:hAnsi="Arial" w:cs="Arial"/>
          <w:sz w:val="22"/>
          <w:szCs w:val="22"/>
        </w:rPr>
      </w:pPr>
      <w:r w:rsidRPr="004A3C75">
        <w:rPr>
          <w:rFonts w:ascii="Arial" w:hAnsi="Arial" w:cs="Arial"/>
          <w:sz w:val="22"/>
          <w:szCs w:val="22"/>
        </w:rPr>
        <w:t>By:</w:t>
      </w:r>
      <w:r w:rsidRPr="004A3C75">
        <w:rPr>
          <w:rFonts w:ascii="Arial" w:hAnsi="Arial" w:cs="Arial"/>
          <w:sz w:val="22"/>
          <w:szCs w:val="22"/>
        </w:rPr>
        <w:tab/>
      </w:r>
      <w:r w:rsidRPr="004A3C75">
        <w:rPr>
          <w:rFonts w:ascii="Arial" w:hAnsi="Arial" w:cs="Arial"/>
          <w:sz w:val="22"/>
          <w:szCs w:val="22"/>
          <w:u w:val="single"/>
        </w:rPr>
        <w:tab/>
      </w:r>
      <w:r w:rsidRPr="004A3C75">
        <w:rPr>
          <w:rFonts w:ascii="Arial" w:hAnsi="Arial" w:cs="Arial"/>
          <w:sz w:val="22"/>
          <w:szCs w:val="22"/>
          <w:u w:val="single"/>
        </w:rPr>
        <w:tab/>
      </w:r>
      <w:r w:rsidRPr="004A3C75">
        <w:rPr>
          <w:rFonts w:ascii="Arial" w:hAnsi="Arial" w:cs="Arial"/>
          <w:sz w:val="22"/>
          <w:szCs w:val="22"/>
          <w:u w:val="single"/>
        </w:rPr>
        <w:tab/>
      </w:r>
      <w:r w:rsidRPr="004A3C75">
        <w:rPr>
          <w:rFonts w:ascii="Arial" w:hAnsi="Arial" w:cs="Arial"/>
          <w:sz w:val="22"/>
          <w:szCs w:val="22"/>
          <w:u w:val="single"/>
        </w:rPr>
        <w:tab/>
      </w:r>
      <w:r w:rsidRPr="004A3C75">
        <w:rPr>
          <w:rFonts w:ascii="Arial" w:hAnsi="Arial" w:cs="Arial"/>
          <w:sz w:val="22"/>
          <w:szCs w:val="22"/>
          <w:u w:val="single"/>
        </w:rPr>
        <w:tab/>
      </w:r>
      <w:r w:rsidRPr="004A3C75">
        <w:rPr>
          <w:rFonts w:ascii="Arial" w:hAnsi="Arial" w:cs="Arial"/>
          <w:sz w:val="22"/>
          <w:szCs w:val="22"/>
          <w:u w:val="single"/>
        </w:rPr>
        <w:tab/>
      </w:r>
    </w:p>
    <w:p w:rsidR="00A2344F" w:rsidRPr="004A3C75" w:rsidRDefault="00F42F06">
      <w:pPr>
        <w:widowControl/>
        <w:tabs>
          <w:tab w:val="left" w:pos="-1440"/>
        </w:tabs>
        <w:spacing w:line="215" w:lineRule="auto"/>
        <w:ind w:left="4320" w:hanging="720"/>
        <w:jc w:val="both"/>
        <w:rPr>
          <w:rFonts w:ascii="Arial" w:hAnsi="Arial" w:cs="Arial"/>
          <w:sz w:val="22"/>
          <w:szCs w:val="22"/>
        </w:rPr>
      </w:pPr>
      <w:r w:rsidRPr="004A3C75">
        <w:rPr>
          <w:rFonts w:ascii="Arial" w:hAnsi="Arial" w:cs="Arial"/>
          <w:sz w:val="22"/>
          <w:szCs w:val="22"/>
        </w:rPr>
        <w:t>Name:</w:t>
      </w:r>
      <w:r w:rsidR="00DA0AE6" w:rsidRPr="004A3C75">
        <w:rPr>
          <w:rFonts w:ascii="Arial" w:hAnsi="Arial" w:cs="Arial"/>
          <w:sz w:val="22"/>
          <w:szCs w:val="22"/>
        </w:rPr>
        <w:t xml:space="preserve"> Rebekah S</w:t>
      </w:r>
      <w:r w:rsidR="00D3274D" w:rsidRPr="004A3C75">
        <w:rPr>
          <w:rFonts w:ascii="Arial" w:hAnsi="Arial" w:cs="Arial"/>
          <w:sz w:val="22"/>
          <w:szCs w:val="22"/>
        </w:rPr>
        <w:t>c</w:t>
      </w:r>
      <w:r w:rsidR="00DA0AE6" w:rsidRPr="004A3C75">
        <w:rPr>
          <w:rFonts w:ascii="Arial" w:hAnsi="Arial" w:cs="Arial"/>
          <w:sz w:val="22"/>
          <w:szCs w:val="22"/>
        </w:rPr>
        <w:t>heinfeld</w:t>
      </w:r>
      <w:r w:rsidRPr="004A3C75">
        <w:rPr>
          <w:rFonts w:ascii="Arial" w:hAnsi="Arial" w:cs="Arial"/>
          <w:sz w:val="22"/>
          <w:szCs w:val="22"/>
        </w:rPr>
        <w:tab/>
      </w:r>
      <w:r w:rsidR="00A2344F" w:rsidRPr="004A3C75">
        <w:rPr>
          <w:rFonts w:ascii="Arial" w:hAnsi="Arial" w:cs="Arial"/>
          <w:sz w:val="22"/>
          <w:szCs w:val="22"/>
        </w:rPr>
        <w:t xml:space="preserve">  </w:t>
      </w:r>
    </w:p>
    <w:p w:rsidR="00A2344F" w:rsidRPr="004A3C75" w:rsidRDefault="00E116AC">
      <w:pPr>
        <w:widowControl/>
        <w:spacing w:line="215" w:lineRule="auto"/>
        <w:ind w:left="4320"/>
        <w:jc w:val="both"/>
        <w:rPr>
          <w:rFonts w:ascii="Arial" w:hAnsi="Arial" w:cs="Arial"/>
          <w:sz w:val="22"/>
          <w:szCs w:val="22"/>
        </w:rPr>
      </w:pPr>
      <w:r w:rsidRPr="004A3C75">
        <w:rPr>
          <w:rFonts w:ascii="Arial" w:hAnsi="Arial" w:cs="Arial"/>
          <w:sz w:val="22"/>
          <w:szCs w:val="22"/>
        </w:rPr>
        <w:t>Commissioner</w:t>
      </w:r>
    </w:p>
    <w:p w:rsidR="00A2344F" w:rsidRPr="004A3C75" w:rsidRDefault="00A2344F">
      <w:pPr>
        <w:widowControl/>
        <w:spacing w:line="215" w:lineRule="auto"/>
        <w:ind w:left="4320"/>
        <w:jc w:val="both"/>
        <w:rPr>
          <w:rFonts w:ascii="Arial" w:hAnsi="Arial" w:cs="Arial"/>
          <w:sz w:val="22"/>
          <w:szCs w:val="22"/>
        </w:rPr>
      </w:pPr>
      <w:r w:rsidRPr="004A3C75">
        <w:rPr>
          <w:rFonts w:ascii="Arial" w:hAnsi="Arial" w:cs="Arial"/>
          <w:sz w:val="22"/>
          <w:szCs w:val="22"/>
        </w:rPr>
        <w:t xml:space="preserve">Department of </w:t>
      </w:r>
      <w:r w:rsidR="005F6667" w:rsidRPr="004A3C75">
        <w:rPr>
          <w:rFonts w:ascii="Arial" w:hAnsi="Arial" w:cs="Arial"/>
          <w:sz w:val="22"/>
          <w:szCs w:val="22"/>
        </w:rPr>
        <w:t>Transportation</w:t>
      </w:r>
      <w:r w:rsidRPr="004A3C75">
        <w:rPr>
          <w:rFonts w:ascii="Arial" w:hAnsi="Arial" w:cs="Arial"/>
          <w:sz w:val="22"/>
          <w:szCs w:val="22"/>
        </w:rPr>
        <w:t xml:space="preserve"> </w:t>
      </w:r>
    </w:p>
    <w:p w:rsidR="00A2344F" w:rsidRPr="004A3C75" w:rsidRDefault="00A2344F">
      <w:pPr>
        <w:widowControl/>
        <w:spacing w:line="215" w:lineRule="auto"/>
        <w:jc w:val="both"/>
        <w:rPr>
          <w:rFonts w:ascii="Arial" w:hAnsi="Arial" w:cs="Arial"/>
          <w:sz w:val="22"/>
          <w:szCs w:val="22"/>
        </w:rPr>
      </w:pPr>
    </w:p>
    <w:p w:rsidR="00A2344F" w:rsidRPr="004A3C75" w:rsidRDefault="00A2344F">
      <w:pPr>
        <w:widowControl/>
        <w:spacing w:line="215" w:lineRule="auto"/>
        <w:ind w:left="3600"/>
        <w:jc w:val="both"/>
        <w:rPr>
          <w:rFonts w:ascii="Arial" w:hAnsi="Arial" w:cs="Arial"/>
          <w:sz w:val="22"/>
          <w:szCs w:val="22"/>
        </w:rPr>
      </w:pPr>
    </w:p>
    <w:p w:rsidR="00A2344F" w:rsidRPr="004A3C75" w:rsidRDefault="00A2344F">
      <w:pPr>
        <w:widowControl/>
        <w:spacing w:line="215" w:lineRule="auto"/>
        <w:jc w:val="both"/>
        <w:rPr>
          <w:rFonts w:ascii="Arial" w:hAnsi="Arial" w:cs="Arial"/>
          <w:sz w:val="22"/>
          <w:szCs w:val="22"/>
        </w:rPr>
      </w:pPr>
    </w:p>
    <w:p w:rsidR="00A2344F" w:rsidRPr="004A3C75" w:rsidRDefault="00A2344F">
      <w:pPr>
        <w:widowControl/>
        <w:spacing w:line="215" w:lineRule="auto"/>
        <w:jc w:val="both"/>
        <w:rPr>
          <w:rFonts w:ascii="Arial" w:hAnsi="Arial" w:cs="Arial"/>
          <w:sz w:val="22"/>
          <w:szCs w:val="22"/>
        </w:rPr>
      </w:pPr>
    </w:p>
    <w:p w:rsidR="00A2344F" w:rsidRPr="004A3C75" w:rsidRDefault="00A73CDF">
      <w:pPr>
        <w:widowControl/>
        <w:spacing w:line="215" w:lineRule="auto"/>
        <w:ind w:left="3600"/>
        <w:jc w:val="both"/>
        <w:rPr>
          <w:rFonts w:ascii="Arial" w:hAnsi="Arial" w:cs="Arial"/>
          <w:sz w:val="22"/>
          <w:szCs w:val="22"/>
        </w:rPr>
      </w:pPr>
      <w:r w:rsidRPr="004A3C75">
        <w:rPr>
          <w:rFonts w:ascii="Arial" w:hAnsi="Arial" w:cs="Arial"/>
          <w:sz w:val="22"/>
          <w:szCs w:val="22"/>
        </w:rPr>
        <w:t>VILLAGE</w:t>
      </w:r>
      <w:r w:rsidR="00D108F5" w:rsidRPr="004A3C75">
        <w:rPr>
          <w:rFonts w:ascii="Arial" w:hAnsi="Arial" w:cs="Arial"/>
          <w:sz w:val="22"/>
          <w:szCs w:val="22"/>
        </w:rPr>
        <w:t xml:space="preserve"> OF OAK PARK</w:t>
      </w:r>
    </w:p>
    <w:p w:rsidR="00A2344F" w:rsidRPr="004A3C75" w:rsidRDefault="00A2344F">
      <w:pPr>
        <w:widowControl/>
        <w:spacing w:line="215" w:lineRule="auto"/>
        <w:jc w:val="both"/>
        <w:rPr>
          <w:rFonts w:ascii="Arial" w:hAnsi="Arial" w:cs="Arial"/>
          <w:sz w:val="22"/>
          <w:szCs w:val="22"/>
        </w:rPr>
      </w:pPr>
    </w:p>
    <w:p w:rsidR="00A2344F" w:rsidRPr="004A3C75" w:rsidRDefault="00A2344F">
      <w:pPr>
        <w:widowControl/>
        <w:spacing w:line="215" w:lineRule="auto"/>
        <w:jc w:val="both"/>
        <w:rPr>
          <w:rFonts w:ascii="Arial" w:hAnsi="Arial" w:cs="Arial"/>
          <w:sz w:val="22"/>
          <w:szCs w:val="22"/>
        </w:rPr>
      </w:pPr>
    </w:p>
    <w:p w:rsidR="00A2344F" w:rsidRPr="004A3C75" w:rsidRDefault="00A2344F">
      <w:pPr>
        <w:widowControl/>
        <w:spacing w:line="215" w:lineRule="auto"/>
        <w:ind w:firstLine="3600"/>
        <w:jc w:val="both"/>
        <w:rPr>
          <w:rFonts w:ascii="Arial" w:hAnsi="Arial" w:cs="Arial"/>
          <w:sz w:val="22"/>
          <w:szCs w:val="22"/>
        </w:rPr>
      </w:pPr>
    </w:p>
    <w:p w:rsidR="00A2344F" w:rsidRPr="004A3C75" w:rsidRDefault="00A2344F">
      <w:pPr>
        <w:widowControl/>
        <w:tabs>
          <w:tab w:val="left" w:pos="-1440"/>
        </w:tabs>
        <w:spacing w:line="215" w:lineRule="auto"/>
        <w:ind w:left="4320" w:hanging="720"/>
        <w:jc w:val="both"/>
        <w:rPr>
          <w:rFonts w:ascii="Arial" w:hAnsi="Arial" w:cs="Arial"/>
          <w:sz w:val="22"/>
          <w:szCs w:val="22"/>
        </w:rPr>
      </w:pPr>
      <w:r w:rsidRPr="004A3C75">
        <w:rPr>
          <w:rFonts w:ascii="Arial" w:hAnsi="Arial" w:cs="Arial"/>
          <w:sz w:val="22"/>
          <w:szCs w:val="22"/>
        </w:rPr>
        <w:t>By:</w:t>
      </w:r>
      <w:r w:rsidRPr="004A3C75">
        <w:rPr>
          <w:rFonts w:ascii="Arial" w:hAnsi="Arial" w:cs="Arial"/>
          <w:sz w:val="22"/>
          <w:szCs w:val="22"/>
        </w:rPr>
        <w:tab/>
      </w:r>
      <w:r w:rsidRPr="004A3C75">
        <w:rPr>
          <w:rFonts w:ascii="Arial" w:hAnsi="Arial" w:cs="Arial"/>
          <w:sz w:val="22"/>
          <w:szCs w:val="22"/>
          <w:u w:val="single"/>
        </w:rPr>
        <w:tab/>
      </w:r>
      <w:r w:rsidRPr="004A3C75">
        <w:rPr>
          <w:rFonts w:ascii="Arial" w:hAnsi="Arial" w:cs="Arial"/>
          <w:sz w:val="22"/>
          <w:szCs w:val="22"/>
          <w:u w:val="single"/>
        </w:rPr>
        <w:tab/>
      </w:r>
      <w:r w:rsidRPr="004A3C75">
        <w:rPr>
          <w:rFonts w:ascii="Arial" w:hAnsi="Arial" w:cs="Arial"/>
          <w:sz w:val="22"/>
          <w:szCs w:val="22"/>
          <w:u w:val="single"/>
        </w:rPr>
        <w:tab/>
      </w:r>
      <w:r w:rsidRPr="004A3C75">
        <w:rPr>
          <w:rFonts w:ascii="Arial" w:hAnsi="Arial" w:cs="Arial"/>
          <w:sz w:val="22"/>
          <w:szCs w:val="22"/>
          <w:u w:val="single"/>
        </w:rPr>
        <w:tab/>
      </w:r>
      <w:r w:rsidRPr="004A3C75">
        <w:rPr>
          <w:rFonts w:ascii="Arial" w:hAnsi="Arial" w:cs="Arial"/>
          <w:sz w:val="22"/>
          <w:szCs w:val="22"/>
          <w:u w:val="single"/>
        </w:rPr>
        <w:tab/>
      </w:r>
      <w:r w:rsidRPr="004A3C75">
        <w:rPr>
          <w:rFonts w:ascii="Arial" w:hAnsi="Arial" w:cs="Arial"/>
          <w:sz w:val="22"/>
          <w:szCs w:val="22"/>
          <w:u w:val="single"/>
        </w:rPr>
        <w:tab/>
      </w:r>
    </w:p>
    <w:p w:rsidR="00A2344F" w:rsidRPr="004A3C75" w:rsidRDefault="00A2344F">
      <w:pPr>
        <w:widowControl/>
        <w:tabs>
          <w:tab w:val="left" w:pos="-1440"/>
        </w:tabs>
        <w:spacing w:line="215" w:lineRule="auto"/>
        <w:ind w:left="4320" w:hanging="720"/>
        <w:jc w:val="both"/>
        <w:rPr>
          <w:rFonts w:ascii="Arial" w:hAnsi="Arial" w:cs="Arial"/>
          <w:sz w:val="22"/>
          <w:szCs w:val="22"/>
        </w:rPr>
      </w:pPr>
      <w:r w:rsidRPr="004A3C75">
        <w:rPr>
          <w:rFonts w:ascii="Arial" w:hAnsi="Arial" w:cs="Arial"/>
          <w:sz w:val="22"/>
          <w:szCs w:val="22"/>
        </w:rPr>
        <w:t>Name:</w:t>
      </w:r>
      <w:r w:rsidRPr="004A3C75">
        <w:rPr>
          <w:rFonts w:ascii="Arial" w:hAnsi="Arial" w:cs="Arial"/>
          <w:sz w:val="22"/>
          <w:szCs w:val="22"/>
        </w:rPr>
        <w:tab/>
      </w:r>
      <w:r w:rsidR="008A7FD1">
        <w:rPr>
          <w:rFonts w:ascii="Arial" w:hAnsi="Arial" w:cs="Arial"/>
          <w:sz w:val="22"/>
          <w:szCs w:val="22"/>
        </w:rPr>
        <w:t xml:space="preserve">Cara </w:t>
      </w:r>
      <w:proofErr w:type="spellStart"/>
      <w:r w:rsidR="008A7FD1">
        <w:rPr>
          <w:rFonts w:ascii="Arial" w:hAnsi="Arial" w:cs="Arial"/>
          <w:sz w:val="22"/>
          <w:szCs w:val="22"/>
        </w:rPr>
        <w:t>Pavlicek</w:t>
      </w:r>
      <w:proofErr w:type="spellEnd"/>
    </w:p>
    <w:p w:rsidR="007E2425" w:rsidRPr="002D2947" w:rsidRDefault="00A2344F" w:rsidP="002D2947">
      <w:pPr>
        <w:widowControl/>
        <w:tabs>
          <w:tab w:val="left" w:pos="-1440"/>
        </w:tabs>
        <w:spacing w:line="215" w:lineRule="auto"/>
        <w:ind w:left="4320" w:hanging="720"/>
        <w:jc w:val="both"/>
        <w:rPr>
          <w:rFonts w:ascii="Arial" w:hAnsi="Arial" w:cs="Arial"/>
          <w:b/>
          <w:caps/>
          <w:sz w:val="22"/>
          <w:szCs w:val="22"/>
        </w:rPr>
      </w:pPr>
      <w:r w:rsidRPr="004A3C75">
        <w:rPr>
          <w:rFonts w:ascii="Arial" w:hAnsi="Arial" w:cs="Arial"/>
          <w:sz w:val="22"/>
          <w:szCs w:val="22"/>
        </w:rPr>
        <w:t>Title:</w:t>
      </w:r>
      <w:r w:rsidR="008A7FD1">
        <w:rPr>
          <w:rFonts w:ascii="Arial" w:hAnsi="Arial" w:cs="Arial"/>
          <w:sz w:val="22"/>
          <w:szCs w:val="22"/>
        </w:rPr>
        <w:tab/>
        <w:t>Village Manager</w:t>
      </w:r>
      <w:bookmarkStart w:id="15" w:name="_GoBack"/>
      <w:bookmarkEnd w:id="15"/>
    </w:p>
    <w:sectPr w:rsidR="007E2425" w:rsidRPr="002D2947">
      <w:footerReference w:type="default" r:id="rId12"/>
      <w:endnotePr>
        <w:numFmt w:val="decimal"/>
      </w:endnotePr>
      <w:pgSz w:w="12240" w:h="15840"/>
      <w:pgMar w:top="1440" w:right="1440" w:bottom="1152" w:left="1350" w:header="1440"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79E" w:rsidRDefault="00312FE4">
      <w:r>
        <w:separator/>
      </w:r>
    </w:p>
  </w:endnote>
  <w:endnote w:type="continuationSeparator" w:id="0">
    <w:p w:rsidR="0094479E" w:rsidRDefault="0031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C0A" w:rsidRDefault="00ED4C0A" w:rsidP="00C92E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4C0A" w:rsidRDefault="00ED4C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C0A" w:rsidRDefault="00ED4C0A" w:rsidP="00C92E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0CA2">
      <w:rPr>
        <w:rStyle w:val="PageNumber"/>
        <w:noProof/>
      </w:rPr>
      <w:t>7</w:t>
    </w:r>
    <w:r>
      <w:rPr>
        <w:rStyle w:val="PageNumber"/>
      </w:rPr>
      <w:fldChar w:fldCharType="end"/>
    </w:r>
  </w:p>
  <w:p w:rsidR="00ED4C0A" w:rsidRDefault="00ED4C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C0A" w:rsidRDefault="00ED4C0A">
    <w:pPr>
      <w:spacing w:line="240" w:lineRule="exact"/>
    </w:pPr>
  </w:p>
  <w:p w:rsidR="00ED4C0A" w:rsidRDefault="00ED4C0A">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020CA2">
      <w:rPr>
        <w:noProof/>
        <w:sz w:val="24"/>
      </w:rPr>
      <w:t>11</w:t>
    </w:r>
    <w:r>
      <w:rPr>
        <w:sz w:val="24"/>
      </w:rPr>
      <w:fldChar w:fldCharType="end"/>
    </w:r>
  </w:p>
  <w:p w:rsidR="00ED4C0A" w:rsidRDefault="00ED4C0A">
    <w:pPr>
      <w:rPr>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C0A" w:rsidRDefault="00ED4C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79E" w:rsidRDefault="00312FE4">
      <w:r>
        <w:separator/>
      </w:r>
    </w:p>
  </w:footnote>
  <w:footnote w:type="continuationSeparator" w:id="0">
    <w:p w:rsidR="0094479E" w:rsidRDefault="00312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0BC8"/>
    <w:multiLevelType w:val="hybridMultilevel"/>
    <w:tmpl w:val="5D6087A8"/>
    <w:lvl w:ilvl="0" w:tplc="A426E268">
      <w:start w:val="2"/>
      <w:numFmt w:val="lowerLetter"/>
      <w:lvlText w:val="(%1)"/>
      <w:lvlJc w:val="left"/>
      <w:pPr>
        <w:tabs>
          <w:tab w:val="num" w:pos="2960"/>
        </w:tabs>
        <w:ind w:left="2960" w:hanging="360"/>
      </w:pPr>
      <w:rPr>
        <w:rFonts w:hint="default"/>
      </w:rPr>
    </w:lvl>
    <w:lvl w:ilvl="1" w:tplc="04090019">
      <w:start w:val="1"/>
      <w:numFmt w:val="lowerLetter"/>
      <w:lvlText w:val="%2."/>
      <w:lvlJc w:val="left"/>
      <w:pPr>
        <w:tabs>
          <w:tab w:val="num" w:pos="3680"/>
        </w:tabs>
        <w:ind w:left="3680" w:hanging="360"/>
      </w:pPr>
    </w:lvl>
    <w:lvl w:ilvl="2" w:tplc="0409001B" w:tentative="1">
      <w:start w:val="1"/>
      <w:numFmt w:val="lowerRoman"/>
      <w:lvlText w:val="%3."/>
      <w:lvlJc w:val="right"/>
      <w:pPr>
        <w:tabs>
          <w:tab w:val="num" w:pos="4400"/>
        </w:tabs>
        <w:ind w:left="4400" w:hanging="180"/>
      </w:pPr>
    </w:lvl>
    <w:lvl w:ilvl="3" w:tplc="0409000F" w:tentative="1">
      <w:start w:val="1"/>
      <w:numFmt w:val="decimal"/>
      <w:lvlText w:val="%4."/>
      <w:lvlJc w:val="left"/>
      <w:pPr>
        <w:tabs>
          <w:tab w:val="num" w:pos="5120"/>
        </w:tabs>
        <w:ind w:left="5120" w:hanging="360"/>
      </w:pPr>
    </w:lvl>
    <w:lvl w:ilvl="4" w:tplc="04090019" w:tentative="1">
      <w:start w:val="1"/>
      <w:numFmt w:val="lowerLetter"/>
      <w:lvlText w:val="%5."/>
      <w:lvlJc w:val="left"/>
      <w:pPr>
        <w:tabs>
          <w:tab w:val="num" w:pos="5840"/>
        </w:tabs>
        <w:ind w:left="5840" w:hanging="360"/>
      </w:pPr>
    </w:lvl>
    <w:lvl w:ilvl="5" w:tplc="0409001B" w:tentative="1">
      <w:start w:val="1"/>
      <w:numFmt w:val="lowerRoman"/>
      <w:lvlText w:val="%6."/>
      <w:lvlJc w:val="right"/>
      <w:pPr>
        <w:tabs>
          <w:tab w:val="num" w:pos="6560"/>
        </w:tabs>
        <w:ind w:left="6560" w:hanging="180"/>
      </w:pPr>
    </w:lvl>
    <w:lvl w:ilvl="6" w:tplc="0409000F" w:tentative="1">
      <w:start w:val="1"/>
      <w:numFmt w:val="decimal"/>
      <w:lvlText w:val="%7."/>
      <w:lvlJc w:val="left"/>
      <w:pPr>
        <w:tabs>
          <w:tab w:val="num" w:pos="7280"/>
        </w:tabs>
        <w:ind w:left="7280" w:hanging="360"/>
      </w:pPr>
    </w:lvl>
    <w:lvl w:ilvl="7" w:tplc="04090019" w:tentative="1">
      <w:start w:val="1"/>
      <w:numFmt w:val="lowerLetter"/>
      <w:lvlText w:val="%8."/>
      <w:lvlJc w:val="left"/>
      <w:pPr>
        <w:tabs>
          <w:tab w:val="num" w:pos="8000"/>
        </w:tabs>
        <w:ind w:left="8000" w:hanging="360"/>
      </w:pPr>
    </w:lvl>
    <w:lvl w:ilvl="8" w:tplc="0409001B" w:tentative="1">
      <w:start w:val="1"/>
      <w:numFmt w:val="lowerRoman"/>
      <w:lvlText w:val="%9."/>
      <w:lvlJc w:val="right"/>
      <w:pPr>
        <w:tabs>
          <w:tab w:val="num" w:pos="8720"/>
        </w:tabs>
        <w:ind w:left="8720" w:hanging="180"/>
      </w:pPr>
    </w:lvl>
  </w:abstractNum>
  <w:abstractNum w:abstractNumId="1">
    <w:nsid w:val="11E000B8"/>
    <w:multiLevelType w:val="hybridMultilevel"/>
    <w:tmpl w:val="7B561C80"/>
    <w:lvl w:ilvl="0" w:tplc="47F879D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6AA7937"/>
    <w:multiLevelType w:val="hybridMultilevel"/>
    <w:tmpl w:val="3E302326"/>
    <w:lvl w:ilvl="0" w:tplc="4A506508">
      <w:start w:val="1"/>
      <w:numFmt w:val="decimal"/>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F060A6"/>
    <w:multiLevelType w:val="hybridMultilevel"/>
    <w:tmpl w:val="DE9EE92E"/>
    <w:lvl w:ilvl="0" w:tplc="3B6AC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E753E0"/>
    <w:multiLevelType w:val="hybridMultilevel"/>
    <w:tmpl w:val="C88C2EEE"/>
    <w:lvl w:ilvl="0" w:tplc="F2705C00">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27B65FA"/>
    <w:multiLevelType w:val="hybridMultilevel"/>
    <w:tmpl w:val="D92E5D82"/>
    <w:lvl w:ilvl="0" w:tplc="7C761A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FE7337B"/>
    <w:multiLevelType w:val="hybridMultilevel"/>
    <w:tmpl w:val="210055A6"/>
    <w:lvl w:ilvl="0" w:tplc="365EFF8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CB92569"/>
    <w:multiLevelType w:val="hybridMultilevel"/>
    <w:tmpl w:val="9C7E0020"/>
    <w:lvl w:ilvl="0" w:tplc="11289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1A11DB"/>
    <w:multiLevelType w:val="hybridMultilevel"/>
    <w:tmpl w:val="60040CDA"/>
    <w:lvl w:ilvl="0" w:tplc="6102D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3A4C97"/>
    <w:multiLevelType w:val="hybridMultilevel"/>
    <w:tmpl w:val="1E40ED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5593722"/>
    <w:multiLevelType w:val="hybridMultilevel"/>
    <w:tmpl w:val="66C86830"/>
    <w:lvl w:ilvl="0" w:tplc="4596F3AA">
      <w:start w:val="1"/>
      <w:numFmt w:val="upperLetter"/>
      <w:lvlText w:val="(%1)"/>
      <w:lvlJc w:val="left"/>
      <w:pPr>
        <w:tabs>
          <w:tab w:val="num" w:pos="1108"/>
        </w:tabs>
        <w:ind w:left="1108" w:hanging="360"/>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1">
    <w:nsid w:val="7C12027A"/>
    <w:multiLevelType w:val="hybridMultilevel"/>
    <w:tmpl w:val="736EB4BE"/>
    <w:lvl w:ilvl="0" w:tplc="7DDAB0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1"/>
  </w:num>
  <w:num w:numId="4">
    <w:abstractNumId w:val="10"/>
  </w:num>
  <w:num w:numId="5">
    <w:abstractNumId w:val="9"/>
  </w:num>
  <w:num w:numId="6">
    <w:abstractNumId w:val="2"/>
  </w:num>
  <w:num w:numId="7">
    <w:abstractNumId w:val="11"/>
  </w:num>
  <w:num w:numId="8">
    <w:abstractNumId w:val="5"/>
  </w:num>
  <w:num w:numId="9">
    <w:abstractNumId w:val="8"/>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5D0"/>
    <w:rsid w:val="00017C6D"/>
    <w:rsid w:val="00020CA2"/>
    <w:rsid w:val="00027B3A"/>
    <w:rsid w:val="000318AE"/>
    <w:rsid w:val="00047825"/>
    <w:rsid w:val="000672A4"/>
    <w:rsid w:val="00085CA8"/>
    <w:rsid w:val="0009425F"/>
    <w:rsid w:val="000B264E"/>
    <w:rsid w:val="000C17D7"/>
    <w:rsid w:val="000D0D95"/>
    <w:rsid w:val="000F271D"/>
    <w:rsid w:val="001015AE"/>
    <w:rsid w:val="00104418"/>
    <w:rsid w:val="001279EB"/>
    <w:rsid w:val="00133C4B"/>
    <w:rsid w:val="00136C7E"/>
    <w:rsid w:val="00137F6E"/>
    <w:rsid w:val="001657E5"/>
    <w:rsid w:val="0018148D"/>
    <w:rsid w:val="00186920"/>
    <w:rsid w:val="00194C1C"/>
    <w:rsid w:val="0019658E"/>
    <w:rsid w:val="001A5552"/>
    <w:rsid w:val="001E0852"/>
    <w:rsid w:val="001E6E86"/>
    <w:rsid w:val="00201A25"/>
    <w:rsid w:val="00274EC7"/>
    <w:rsid w:val="00284E04"/>
    <w:rsid w:val="00285C5C"/>
    <w:rsid w:val="00287E2A"/>
    <w:rsid w:val="002A3E2E"/>
    <w:rsid w:val="002B2E9B"/>
    <w:rsid w:val="002D2947"/>
    <w:rsid w:val="002E3C7E"/>
    <w:rsid w:val="002E7554"/>
    <w:rsid w:val="002E7C91"/>
    <w:rsid w:val="002F4D51"/>
    <w:rsid w:val="00310A57"/>
    <w:rsid w:val="00312FE4"/>
    <w:rsid w:val="00314C8F"/>
    <w:rsid w:val="003202B1"/>
    <w:rsid w:val="00353035"/>
    <w:rsid w:val="00354459"/>
    <w:rsid w:val="00370D0A"/>
    <w:rsid w:val="003744E6"/>
    <w:rsid w:val="003852F0"/>
    <w:rsid w:val="00385F98"/>
    <w:rsid w:val="003A7C18"/>
    <w:rsid w:val="003B4B17"/>
    <w:rsid w:val="003C201B"/>
    <w:rsid w:val="003E20F6"/>
    <w:rsid w:val="003E25C4"/>
    <w:rsid w:val="00407B51"/>
    <w:rsid w:val="00415084"/>
    <w:rsid w:val="00417E62"/>
    <w:rsid w:val="004244FE"/>
    <w:rsid w:val="004332F2"/>
    <w:rsid w:val="00445A19"/>
    <w:rsid w:val="004476B1"/>
    <w:rsid w:val="00450F3E"/>
    <w:rsid w:val="00456915"/>
    <w:rsid w:val="00460BBA"/>
    <w:rsid w:val="00497EF0"/>
    <w:rsid w:val="004A1CA7"/>
    <w:rsid w:val="004A3C75"/>
    <w:rsid w:val="004A469C"/>
    <w:rsid w:val="004B15C0"/>
    <w:rsid w:val="004B1DA6"/>
    <w:rsid w:val="004B391F"/>
    <w:rsid w:val="004E2DBC"/>
    <w:rsid w:val="005048C0"/>
    <w:rsid w:val="005073C2"/>
    <w:rsid w:val="00522C82"/>
    <w:rsid w:val="00526A93"/>
    <w:rsid w:val="0053751F"/>
    <w:rsid w:val="00546E21"/>
    <w:rsid w:val="005513FA"/>
    <w:rsid w:val="005618A0"/>
    <w:rsid w:val="005631A4"/>
    <w:rsid w:val="00565E56"/>
    <w:rsid w:val="00567ACB"/>
    <w:rsid w:val="00576AC2"/>
    <w:rsid w:val="005869CA"/>
    <w:rsid w:val="00591A08"/>
    <w:rsid w:val="00596032"/>
    <w:rsid w:val="005B0130"/>
    <w:rsid w:val="005B67A1"/>
    <w:rsid w:val="005B7DA4"/>
    <w:rsid w:val="005D69ED"/>
    <w:rsid w:val="005F6667"/>
    <w:rsid w:val="0061088E"/>
    <w:rsid w:val="00613E42"/>
    <w:rsid w:val="00614FDE"/>
    <w:rsid w:val="00657EB1"/>
    <w:rsid w:val="00662237"/>
    <w:rsid w:val="00685634"/>
    <w:rsid w:val="00690D75"/>
    <w:rsid w:val="006A00E5"/>
    <w:rsid w:val="006D14F1"/>
    <w:rsid w:val="006E4152"/>
    <w:rsid w:val="007100B1"/>
    <w:rsid w:val="0071622D"/>
    <w:rsid w:val="00725950"/>
    <w:rsid w:val="00730AB1"/>
    <w:rsid w:val="00731CCD"/>
    <w:rsid w:val="007329B6"/>
    <w:rsid w:val="00767FAD"/>
    <w:rsid w:val="00771490"/>
    <w:rsid w:val="007738D1"/>
    <w:rsid w:val="007775D0"/>
    <w:rsid w:val="00777AF3"/>
    <w:rsid w:val="00792361"/>
    <w:rsid w:val="007975F2"/>
    <w:rsid w:val="007B5664"/>
    <w:rsid w:val="007D7B10"/>
    <w:rsid w:val="007E2425"/>
    <w:rsid w:val="008057D4"/>
    <w:rsid w:val="008062FA"/>
    <w:rsid w:val="00815F81"/>
    <w:rsid w:val="00835BB2"/>
    <w:rsid w:val="00843125"/>
    <w:rsid w:val="00852A56"/>
    <w:rsid w:val="00860966"/>
    <w:rsid w:val="00864F8D"/>
    <w:rsid w:val="00865FD4"/>
    <w:rsid w:val="00871880"/>
    <w:rsid w:val="00895F60"/>
    <w:rsid w:val="008969E1"/>
    <w:rsid w:val="008A791C"/>
    <w:rsid w:val="008A7FD1"/>
    <w:rsid w:val="008B440C"/>
    <w:rsid w:val="008B5942"/>
    <w:rsid w:val="008C1A59"/>
    <w:rsid w:val="008D077C"/>
    <w:rsid w:val="008F25E9"/>
    <w:rsid w:val="0091174D"/>
    <w:rsid w:val="00924FFC"/>
    <w:rsid w:val="0094479E"/>
    <w:rsid w:val="00951709"/>
    <w:rsid w:val="00955095"/>
    <w:rsid w:val="009556E5"/>
    <w:rsid w:val="00955EA4"/>
    <w:rsid w:val="00964EA9"/>
    <w:rsid w:val="009729E2"/>
    <w:rsid w:val="0097745E"/>
    <w:rsid w:val="00980724"/>
    <w:rsid w:val="00993254"/>
    <w:rsid w:val="009973C1"/>
    <w:rsid w:val="009A104A"/>
    <w:rsid w:val="009B0830"/>
    <w:rsid w:val="009B2A8D"/>
    <w:rsid w:val="009B572B"/>
    <w:rsid w:val="009B5EDB"/>
    <w:rsid w:val="009C7F78"/>
    <w:rsid w:val="009D3F8D"/>
    <w:rsid w:val="009D7673"/>
    <w:rsid w:val="009E62A4"/>
    <w:rsid w:val="009F1E0F"/>
    <w:rsid w:val="009F2D48"/>
    <w:rsid w:val="009F5CD9"/>
    <w:rsid w:val="00A01938"/>
    <w:rsid w:val="00A13637"/>
    <w:rsid w:val="00A20BEE"/>
    <w:rsid w:val="00A2344F"/>
    <w:rsid w:val="00A23713"/>
    <w:rsid w:val="00A24607"/>
    <w:rsid w:val="00A26A93"/>
    <w:rsid w:val="00A377C5"/>
    <w:rsid w:val="00A41961"/>
    <w:rsid w:val="00A43612"/>
    <w:rsid w:val="00A47E7F"/>
    <w:rsid w:val="00A5421B"/>
    <w:rsid w:val="00A61695"/>
    <w:rsid w:val="00A714E5"/>
    <w:rsid w:val="00A73CDF"/>
    <w:rsid w:val="00A824CB"/>
    <w:rsid w:val="00A82830"/>
    <w:rsid w:val="00AB42CA"/>
    <w:rsid w:val="00AB7271"/>
    <w:rsid w:val="00AC7DCB"/>
    <w:rsid w:val="00AF522C"/>
    <w:rsid w:val="00AF5460"/>
    <w:rsid w:val="00AF5A79"/>
    <w:rsid w:val="00B11BE4"/>
    <w:rsid w:val="00B13E0F"/>
    <w:rsid w:val="00B2397C"/>
    <w:rsid w:val="00B3407B"/>
    <w:rsid w:val="00B421E3"/>
    <w:rsid w:val="00B47858"/>
    <w:rsid w:val="00B54BE1"/>
    <w:rsid w:val="00BA13B1"/>
    <w:rsid w:val="00BA474E"/>
    <w:rsid w:val="00BC48E1"/>
    <w:rsid w:val="00BD796D"/>
    <w:rsid w:val="00BF1C44"/>
    <w:rsid w:val="00BF60FE"/>
    <w:rsid w:val="00BF78BA"/>
    <w:rsid w:val="00C07D03"/>
    <w:rsid w:val="00C1205E"/>
    <w:rsid w:val="00C13911"/>
    <w:rsid w:val="00C158F5"/>
    <w:rsid w:val="00C24C2A"/>
    <w:rsid w:val="00C42928"/>
    <w:rsid w:val="00C46D22"/>
    <w:rsid w:val="00C573E6"/>
    <w:rsid w:val="00C641CC"/>
    <w:rsid w:val="00C65EE0"/>
    <w:rsid w:val="00C67F35"/>
    <w:rsid w:val="00C71D3E"/>
    <w:rsid w:val="00C85BE2"/>
    <w:rsid w:val="00C92E69"/>
    <w:rsid w:val="00C963A9"/>
    <w:rsid w:val="00CA47D7"/>
    <w:rsid w:val="00CB2C9D"/>
    <w:rsid w:val="00CC76F0"/>
    <w:rsid w:val="00CF0490"/>
    <w:rsid w:val="00CF6831"/>
    <w:rsid w:val="00D0149F"/>
    <w:rsid w:val="00D04610"/>
    <w:rsid w:val="00D108F5"/>
    <w:rsid w:val="00D11431"/>
    <w:rsid w:val="00D11C52"/>
    <w:rsid w:val="00D214C7"/>
    <w:rsid w:val="00D3274D"/>
    <w:rsid w:val="00D50E16"/>
    <w:rsid w:val="00D52E9C"/>
    <w:rsid w:val="00D81762"/>
    <w:rsid w:val="00D82318"/>
    <w:rsid w:val="00D8277D"/>
    <w:rsid w:val="00D94802"/>
    <w:rsid w:val="00D9731D"/>
    <w:rsid w:val="00DA0AE6"/>
    <w:rsid w:val="00DC0B10"/>
    <w:rsid w:val="00DC6A42"/>
    <w:rsid w:val="00DD65C8"/>
    <w:rsid w:val="00E00478"/>
    <w:rsid w:val="00E059A5"/>
    <w:rsid w:val="00E116AC"/>
    <w:rsid w:val="00E12266"/>
    <w:rsid w:val="00E21DC2"/>
    <w:rsid w:val="00E56313"/>
    <w:rsid w:val="00E604E5"/>
    <w:rsid w:val="00E61B35"/>
    <w:rsid w:val="00E62CDA"/>
    <w:rsid w:val="00E7429A"/>
    <w:rsid w:val="00E8279E"/>
    <w:rsid w:val="00E911B2"/>
    <w:rsid w:val="00EA1B11"/>
    <w:rsid w:val="00EC02AC"/>
    <w:rsid w:val="00ED092B"/>
    <w:rsid w:val="00ED4C0A"/>
    <w:rsid w:val="00EE4AD8"/>
    <w:rsid w:val="00F047AA"/>
    <w:rsid w:val="00F1499C"/>
    <w:rsid w:val="00F23950"/>
    <w:rsid w:val="00F356DF"/>
    <w:rsid w:val="00F42F06"/>
    <w:rsid w:val="00F4493E"/>
    <w:rsid w:val="00F45B18"/>
    <w:rsid w:val="00F63C4B"/>
    <w:rsid w:val="00F712C7"/>
    <w:rsid w:val="00F86C22"/>
    <w:rsid w:val="00FA5FF0"/>
    <w:rsid w:val="00FB0D66"/>
    <w:rsid w:val="00FB270F"/>
    <w:rsid w:val="00FD1D56"/>
    <w:rsid w:val="00FD7EBC"/>
    <w:rsid w:val="00FE5D65"/>
    <w:rsid w:val="00FE6B9D"/>
    <w:rsid w:val="00FF4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6AC"/>
    <w:pPr>
      <w:widowControl w:val="0"/>
      <w:autoSpaceDE w:val="0"/>
      <w:autoSpaceDN w:val="0"/>
      <w:adjustRightInd w:val="0"/>
    </w:pPr>
    <w:rPr>
      <w:szCs w:val="24"/>
    </w:rPr>
  </w:style>
  <w:style w:type="paragraph" w:styleId="Heading1">
    <w:name w:val="heading 1"/>
    <w:basedOn w:val="Normal"/>
    <w:next w:val="Normal"/>
    <w:qFormat/>
    <w:pPr>
      <w:keepNext/>
      <w:widowControl/>
      <w:spacing w:line="215" w:lineRule="auto"/>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color w:val="000000"/>
      <w:sz w:val="24"/>
    </w:rPr>
  </w:style>
  <w:style w:type="paragraph" w:styleId="BodyText">
    <w:name w:val="Body Text"/>
    <w:basedOn w:val="Normal"/>
    <w:rPr>
      <w:color w:val="000000"/>
      <w:sz w:val="24"/>
    </w:rPr>
  </w:style>
  <w:style w:type="paragraph" w:styleId="BlockText">
    <w:name w:val="Block Text"/>
    <w:basedOn w:val="Normal"/>
    <w:pPr>
      <w:ind w:left="720" w:right="-177"/>
    </w:pPr>
    <w:rPr>
      <w:sz w:val="24"/>
    </w:rPr>
  </w:style>
  <w:style w:type="paragraph" w:styleId="BodyTextIndent2">
    <w:name w:val="Body Text Indent 2"/>
    <w:basedOn w:val="Normal"/>
    <w:pPr>
      <w:ind w:right="10" w:firstLine="720"/>
      <w:jc w:val="both"/>
    </w:pPr>
    <w:rPr>
      <w:color w:val="000000"/>
      <w:sz w:val="24"/>
    </w:rPr>
  </w:style>
  <w:style w:type="paragraph" w:styleId="Footer">
    <w:name w:val="footer"/>
    <w:basedOn w:val="Normal"/>
    <w:rsid w:val="00C92E69"/>
    <w:pPr>
      <w:tabs>
        <w:tab w:val="center" w:pos="4320"/>
        <w:tab w:val="right" w:pos="8640"/>
      </w:tabs>
    </w:pPr>
  </w:style>
  <w:style w:type="character" w:styleId="PageNumber">
    <w:name w:val="page number"/>
    <w:basedOn w:val="DefaultParagraphFont"/>
    <w:rsid w:val="00C92E69"/>
  </w:style>
  <w:style w:type="paragraph" w:styleId="ListParagraph">
    <w:name w:val="List Paragraph"/>
    <w:basedOn w:val="Normal"/>
    <w:uiPriority w:val="34"/>
    <w:qFormat/>
    <w:rsid w:val="00F23950"/>
    <w:pPr>
      <w:ind w:left="720"/>
      <w:contextualSpacing/>
    </w:pPr>
  </w:style>
  <w:style w:type="paragraph" w:styleId="BalloonText">
    <w:name w:val="Balloon Text"/>
    <w:basedOn w:val="Normal"/>
    <w:link w:val="BalloonTextChar"/>
    <w:uiPriority w:val="99"/>
    <w:semiHidden/>
    <w:unhideWhenUsed/>
    <w:rsid w:val="00497EF0"/>
    <w:rPr>
      <w:rFonts w:ascii="Tahoma" w:hAnsi="Tahoma" w:cs="Tahoma"/>
      <w:sz w:val="16"/>
      <w:szCs w:val="16"/>
    </w:rPr>
  </w:style>
  <w:style w:type="character" w:customStyle="1" w:styleId="BalloonTextChar">
    <w:name w:val="Balloon Text Char"/>
    <w:basedOn w:val="DefaultParagraphFont"/>
    <w:link w:val="BalloonText"/>
    <w:uiPriority w:val="99"/>
    <w:semiHidden/>
    <w:rsid w:val="00497EF0"/>
    <w:rPr>
      <w:rFonts w:ascii="Tahoma" w:hAnsi="Tahoma" w:cs="Tahoma"/>
      <w:sz w:val="16"/>
      <w:szCs w:val="16"/>
    </w:rPr>
  </w:style>
  <w:style w:type="character" w:customStyle="1" w:styleId="DeltaViewInsertion">
    <w:name w:val="DeltaView Insertion"/>
    <w:uiPriority w:val="99"/>
    <w:rsid w:val="004A469C"/>
    <w:rPr>
      <w:color w:val="0000FF"/>
      <w:u w:val="double"/>
    </w:rPr>
  </w:style>
  <w:style w:type="character" w:customStyle="1" w:styleId="DeltaViewMoveDestination">
    <w:name w:val="DeltaView Move Destination"/>
    <w:uiPriority w:val="99"/>
    <w:rsid w:val="004A469C"/>
    <w:rPr>
      <w:color w:val="00C000"/>
      <w:u w:val="double"/>
    </w:rPr>
  </w:style>
  <w:style w:type="character" w:customStyle="1" w:styleId="DeltaViewDeletion">
    <w:name w:val="DeltaView Deletion"/>
    <w:uiPriority w:val="99"/>
    <w:rsid w:val="004A469C"/>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6AC"/>
    <w:pPr>
      <w:widowControl w:val="0"/>
      <w:autoSpaceDE w:val="0"/>
      <w:autoSpaceDN w:val="0"/>
      <w:adjustRightInd w:val="0"/>
    </w:pPr>
    <w:rPr>
      <w:szCs w:val="24"/>
    </w:rPr>
  </w:style>
  <w:style w:type="paragraph" w:styleId="Heading1">
    <w:name w:val="heading 1"/>
    <w:basedOn w:val="Normal"/>
    <w:next w:val="Normal"/>
    <w:qFormat/>
    <w:pPr>
      <w:keepNext/>
      <w:widowControl/>
      <w:spacing w:line="215" w:lineRule="auto"/>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color w:val="000000"/>
      <w:sz w:val="24"/>
    </w:rPr>
  </w:style>
  <w:style w:type="paragraph" w:styleId="BodyText">
    <w:name w:val="Body Text"/>
    <w:basedOn w:val="Normal"/>
    <w:rPr>
      <w:color w:val="000000"/>
      <w:sz w:val="24"/>
    </w:rPr>
  </w:style>
  <w:style w:type="paragraph" w:styleId="BlockText">
    <w:name w:val="Block Text"/>
    <w:basedOn w:val="Normal"/>
    <w:pPr>
      <w:ind w:left="720" w:right="-177"/>
    </w:pPr>
    <w:rPr>
      <w:sz w:val="24"/>
    </w:rPr>
  </w:style>
  <w:style w:type="paragraph" w:styleId="BodyTextIndent2">
    <w:name w:val="Body Text Indent 2"/>
    <w:basedOn w:val="Normal"/>
    <w:pPr>
      <w:ind w:right="10" w:firstLine="720"/>
      <w:jc w:val="both"/>
    </w:pPr>
    <w:rPr>
      <w:color w:val="000000"/>
      <w:sz w:val="24"/>
    </w:rPr>
  </w:style>
  <w:style w:type="paragraph" w:styleId="Footer">
    <w:name w:val="footer"/>
    <w:basedOn w:val="Normal"/>
    <w:rsid w:val="00C92E69"/>
    <w:pPr>
      <w:tabs>
        <w:tab w:val="center" w:pos="4320"/>
        <w:tab w:val="right" w:pos="8640"/>
      </w:tabs>
    </w:pPr>
  </w:style>
  <w:style w:type="character" w:styleId="PageNumber">
    <w:name w:val="page number"/>
    <w:basedOn w:val="DefaultParagraphFont"/>
    <w:rsid w:val="00C92E69"/>
  </w:style>
  <w:style w:type="paragraph" w:styleId="ListParagraph">
    <w:name w:val="List Paragraph"/>
    <w:basedOn w:val="Normal"/>
    <w:uiPriority w:val="34"/>
    <w:qFormat/>
    <w:rsid w:val="00F23950"/>
    <w:pPr>
      <w:ind w:left="720"/>
      <w:contextualSpacing/>
    </w:pPr>
  </w:style>
  <w:style w:type="paragraph" w:styleId="BalloonText">
    <w:name w:val="Balloon Text"/>
    <w:basedOn w:val="Normal"/>
    <w:link w:val="BalloonTextChar"/>
    <w:uiPriority w:val="99"/>
    <w:semiHidden/>
    <w:unhideWhenUsed/>
    <w:rsid w:val="00497EF0"/>
    <w:rPr>
      <w:rFonts w:ascii="Tahoma" w:hAnsi="Tahoma" w:cs="Tahoma"/>
      <w:sz w:val="16"/>
      <w:szCs w:val="16"/>
    </w:rPr>
  </w:style>
  <w:style w:type="character" w:customStyle="1" w:styleId="BalloonTextChar">
    <w:name w:val="Balloon Text Char"/>
    <w:basedOn w:val="DefaultParagraphFont"/>
    <w:link w:val="BalloonText"/>
    <w:uiPriority w:val="99"/>
    <w:semiHidden/>
    <w:rsid w:val="00497EF0"/>
    <w:rPr>
      <w:rFonts w:ascii="Tahoma" w:hAnsi="Tahoma" w:cs="Tahoma"/>
      <w:sz w:val="16"/>
      <w:szCs w:val="16"/>
    </w:rPr>
  </w:style>
  <w:style w:type="character" w:customStyle="1" w:styleId="DeltaViewInsertion">
    <w:name w:val="DeltaView Insertion"/>
    <w:uiPriority w:val="99"/>
    <w:rsid w:val="004A469C"/>
    <w:rPr>
      <w:color w:val="0000FF"/>
      <w:u w:val="double"/>
    </w:rPr>
  </w:style>
  <w:style w:type="character" w:customStyle="1" w:styleId="DeltaViewMoveDestination">
    <w:name w:val="DeltaView Move Destination"/>
    <w:uiPriority w:val="99"/>
    <w:rsid w:val="004A469C"/>
    <w:rPr>
      <w:color w:val="00C000"/>
      <w:u w:val="double"/>
    </w:rPr>
  </w:style>
  <w:style w:type="character" w:customStyle="1" w:styleId="DeltaViewDeletion">
    <w:name w:val="DeltaView Deletion"/>
    <w:uiPriority w:val="99"/>
    <w:rsid w:val="004A469C"/>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4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0B929-10A1-4401-B2C4-9C6E57DBA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5022</Words>
  <Characters>27904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S:\Finance\Gaynor New\Business &amp; Information Services\IGA re ComEd RTU\iga form 1</vt:lpstr>
    </vt:vector>
  </TitlesOfParts>
  <Company>City of Chicago</Company>
  <LinksUpToDate>false</LinksUpToDate>
  <CharactersWithSpaces>32861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S:\Finance\Gaynor New\Business &amp; Information Services\IGA re ComEd RTU\iga form 1</dc:title>
  <dc:creator>Law Department</dc:creator>
  <cp:lastModifiedBy>Administrator</cp:lastModifiedBy>
  <cp:revision>6</cp:revision>
  <cp:lastPrinted>2015-07-31T18:57:00Z</cp:lastPrinted>
  <dcterms:created xsi:type="dcterms:W3CDTF">2016-01-07T21:37:00Z</dcterms:created>
  <dcterms:modified xsi:type="dcterms:W3CDTF">2016-01-07T21:40:00Z</dcterms:modified>
</cp:coreProperties>
</file>